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Look w:val="00A0"/>
      </w:tblPr>
      <w:tblGrid>
        <w:gridCol w:w="10137"/>
      </w:tblGrid>
      <w:tr w:rsidR="004136F3" w:rsidRPr="009E3988">
        <w:trPr>
          <w:trHeight w:val="4394"/>
        </w:trPr>
        <w:tc>
          <w:tcPr>
            <w:tcW w:w="5000" w:type="pct"/>
          </w:tcPr>
          <w:p w:rsidR="004136F3" w:rsidRDefault="004136F3" w:rsidP="002C6DEA">
            <w:pPr>
              <w:spacing w:after="0" w:line="240" w:lineRule="auto"/>
              <w:jc w:val="right"/>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 xml:space="preserve">УТВЕРЖДАЮ </w:t>
            </w:r>
          </w:p>
          <w:p w:rsidR="004136F3" w:rsidRDefault="004136F3" w:rsidP="002C6DEA">
            <w:pPr>
              <w:spacing w:after="0" w:line="240" w:lineRule="auto"/>
              <w:jc w:val="right"/>
              <w:rPr>
                <w:rFonts w:ascii="Times New Roman" w:hAnsi="Times New Roman" w:cs="Times New Roman"/>
                <w:noProof/>
                <w:color w:val="000000"/>
                <w:sz w:val="28"/>
                <w:szCs w:val="28"/>
                <w:lang w:eastAsia="ru-RU"/>
              </w:rPr>
            </w:pPr>
          </w:p>
          <w:p w:rsidR="004136F3" w:rsidRDefault="004136F3" w:rsidP="002C6DEA">
            <w:pPr>
              <w:spacing w:after="0" w:line="240" w:lineRule="auto"/>
              <w:jc w:val="right"/>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 xml:space="preserve">Директор МУП «Чекмагушэлектросеть» РБ    </w:t>
            </w:r>
          </w:p>
          <w:p w:rsidR="004136F3" w:rsidRDefault="004136F3" w:rsidP="002C6DEA">
            <w:pPr>
              <w:spacing w:after="0" w:line="240" w:lineRule="auto"/>
              <w:jc w:val="right"/>
              <w:rPr>
                <w:rFonts w:ascii="Times New Roman" w:hAnsi="Times New Roman" w:cs="Times New Roman"/>
                <w:noProof/>
                <w:color w:val="000000"/>
                <w:sz w:val="28"/>
                <w:szCs w:val="28"/>
                <w:lang w:eastAsia="ru-RU"/>
              </w:rPr>
            </w:pPr>
          </w:p>
          <w:p w:rsidR="004136F3" w:rsidRDefault="004136F3" w:rsidP="002C6DEA">
            <w:pPr>
              <w:spacing w:after="0" w:line="240" w:lineRule="auto"/>
              <w:jc w:val="right"/>
              <w:rPr>
                <w:rFonts w:ascii="Times New Roman" w:hAnsi="Times New Roman" w:cs="Times New Roman"/>
                <w:noProof/>
                <w:color w:val="000000"/>
                <w:sz w:val="28"/>
                <w:szCs w:val="28"/>
                <w:lang w:eastAsia="ru-RU"/>
              </w:rPr>
            </w:pPr>
            <w:r>
              <w:rPr>
                <w:rFonts w:ascii="Times New Roman" w:hAnsi="Times New Roman" w:cs="Times New Roman"/>
                <w:noProof/>
                <w:color w:val="000000"/>
                <w:sz w:val="28"/>
                <w:szCs w:val="28"/>
                <w:lang w:eastAsia="ru-RU"/>
              </w:rPr>
              <w:t>___________Рахимов И.А.</w:t>
            </w:r>
          </w:p>
          <w:p w:rsidR="004136F3" w:rsidRDefault="004136F3" w:rsidP="002C6DEA">
            <w:pPr>
              <w:spacing w:after="0" w:line="240" w:lineRule="auto"/>
              <w:jc w:val="right"/>
              <w:rPr>
                <w:rFonts w:ascii="Times New Roman" w:hAnsi="Times New Roman" w:cs="Times New Roman"/>
                <w:noProof/>
                <w:color w:val="000000"/>
                <w:sz w:val="28"/>
                <w:szCs w:val="28"/>
                <w:lang w:eastAsia="ru-RU"/>
              </w:rPr>
            </w:pPr>
          </w:p>
          <w:p w:rsidR="004136F3" w:rsidRPr="002C6DEA" w:rsidRDefault="004136F3" w:rsidP="002C6DEA">
            <w:pPr>
              <w:spacing w:after="0" w:line="240" w:lineRule="auto"/>
              <w:jc w:val="right"/>
              <w:rPr>
                <w:rFonts w:ascii="Times New Roman" w:hAnsi="Times New Roman" w:cs="Times New Roman"/>
                <w:sz w:val="24"/>
                <w:szCs w:val="24"/>
                <w:lang w:eastAsia="ru-RU"/>
              </w:rPr>
            </w:pPr>
            <w:r>
              <w:rPr>
                <w:rFonts w:ascii="Times New Roman" w:hAnsi="Times New Roman" w:cs="Times New Roman"/>
                <w:noProof/>
                <w:color w:val="000000"/>
                <w:sz w:val="28"/>
                <w:szCs w:val="28"/>
                <w:lang w:eastAsia="ru-RU"/>
              </w:rPr>
              <w:t>«___»____________2014г.</w:t>
            </w:r>
          </w:p>
        </w:tc>
      </w:tr>
      <w:tr w:rsidR="004136F3" w:rsidRPr="009E3988">
        <w:trPr>
          <w:trHeight w:val="1440"/>
        </w:trPr>
        <w:tc>
          <w:tcPr>
            <w:tcW w:w="5000" w:type="pct"/>
            <w:tcBorders>
              <w:bottom w:val="single" w:sz="4" w:space="0" w:color="4F81BD"/>
            </w:tcBorders>
          </w:tcPr>
          <w:p w:rsidR="004136F3" w:rsidRPr="002C6DEA" w:rsidRDefault="004136F3" w:rsidP="002C6DEA">
            <w:pPr>
              <w:spacing w:after="0" w:line="240" w:lineRule="auto"/>
              <w:jc w:val="center"/>
              <w:rPr>
                <w:rFonts w:ascii="Times New Roman" w:hAnsi="Times New Roman" w:cs="Times New Roman"/>
                <w:b/>
                <w:bCs/>
                <w:color w:val="000000"/>
                <w:sz w:val="28"/>
                <w:szCs w:val="28"/>
                <w:lang w:eastAsia="ru-RU"/>
              </w:rPr>
            </w:pPr>
            <w:r w:rsidRPr="002C6DEA">
              <w:rPr>
                <w:rFonts w:ascii="Times New Roman" w:hAnsi="Times New Roman" w:cs="Times New Roman"/>
                <w:b/>
                <w:bCs/>
                <w:color w:val="000000"/>
                <w:sz w:val="28"/>
                <w:szCs w:val="28"/>
                <w:lang w:eastAsia="ru-RU"/>
              </w:rPr>
              <w:t xml:space="preserve">ПОЛОЖЕНИЕ </w:t>
            </w:r>
          </w:p>
          <w:p w:rsidR="004136F3" w:rsidRPr="002C6DEA" w:rsidRDefault="004136F3" w:rsidP="002C6DEA">
            <w:pPr>
              <w:spacing w:after="0" w:line="240" w:lineRule="auto"/>
              <w:jc w:val="center"/>
              <w:rPr>
                <w:rFonts w:ascii="Times New Roman" w:hAnsi="Times New Roman" w:cs="Times New Roman"/>
                <w:b/>
                <w:bCs/>
                <w:color w:val="000000"/>
                <w:sz w:val="28"/>
                <w:szCs w:val="28"/>
                <w:lang w:eastAsia="ru-RU"/>
              </w:rPr>
            </w:pPr>
            <w:r w:rsidRPr="002C6DEA">
              <w:rPr>
                <w:rFonts w:ascii="Times New Roman" w:hAnsi="Times New Roman" w:cs="Times New Roman"/>
                <w:b/>
                <w:bCs/>
                <w:color w:val="000000"/>
                <w:sz w:val="28"/>
                <w:szCs w:val="28"/>
                <w:lang w:eastAsia="ru-RU"/>
              </w:rPr>
              <w:t xml:space="preserve">о закупках товаров, работ, услуг </w:t>
            </w:r>
          </w:p>
          <w:p w:rsidR="004136F3" w:rsidRPr="00121FCB" w:rsidRDefault="004136F3" w:rsidP="002C6DEA">
            <w:pPr>
              <w:spacing w:after="0" w:line="240" w:lineRule="auto"/>
              <w:jc w:val="center"/>
              <w:rPr>
                <w:rFonts w:ascii="Times New Roman" w:hAnsi="Times New Roman" w:cs="Times New Roman"/>
                <w:sz w:val="24"/>
                <w:szCs w:val="24"/>
                <w:lang w:eastAsia="ru-RU"/>
              </w:rPr>
            </w:pPr>
            <w:r>
              <w:rPr>
                <w:rFonts w:ascii="Times New Roman" w:hAnsi="Times New Roman" w:cs="Times New Roman"/>
                <w:b/>
                <w:bCs/>
                <w:color w:val="000000"/>
                <w:sz w:val="28"/>
                <w:szCs w:val="28"/>
                <w:lang w:eastAsia="ru-RU"/>
              </w:rPr>
              <w:t>МУП «Чекмагушэлектросеть» РБ</w:t>
            </w:r>
          </w:p>
        </w:tc>
      </w:tr>
      <w:tr w:rsidR="004136F3" w:rsidRPr="009E3988">
        <w:trPr>
          <w:trHeight w:val="720"/>
        </w:trPr>
        <w:tc>
          <w:tcPr>
            <w:tcW w:w="5000" w:type="pct"/>
            <w:tcBorders>
              <w:top w:val="single" w:sz="4" w:space="0" w:color="4F81BD"/>
            </w:tcBorders>
          </w:tcPr>
          <w:p w:rsidR="004136F3" w:rsidRPr="002C6DEA" w:rsidRDefault="004136F3" w:rsidP="002C6DEA">
            <w:pPr>
              <w:spacing w:after="0" w:line="240" w:lineRule="auto"/>
              <w:rPr>
                <w:rFonts w:ascii="Times New Roman" w:hAnsi="Times New Roman" w:cs="Times New Roman"/>
                <w:sz w:val="24"/>
                <w:szCs w:val="24"/>
                <w:lang w:eastAsia="ru-RU"/>
              </w:rPr>
            </w:pPr>
          </w:p>
        </w:tc>
      </w:tr>
      <w:tr w:rsidR="004136F3" w:rsidRPr="009E3988">
        <w:trPr>
          <w:trHeight w:val="360"/>
        </w:trPr>
        <w:tc>
          <w:tcPr>
            <w:tcW w:w="5000" w:type="pct"/>
          </w:tcPr>
          <w:p w:rsidR="004136F3" w:rsidRPr="002C6DEA" w:rsidRDefault="004136F3" w:rsidP="002C6DEA">
            <w:pPr>
              <w:spacing w:after="0" w:line="240" w:lineRule="auto"/>
              <w:rPr>
                <w:rFonts w:ascii="Times New Roman" w:hAnsi="Times New Roman" w:cs="Times New Roman"/>
                <w:sz w:val="24"/>
                <w:szCs w:val="24"/>
                <w:lang w:eastAsia="ru-RU"/>
              </w:rPr>
            </w:pPr>
          </w:p>
        </w:tc>
      </w:tr>
      <w:tr w:rsidR="004136F3" w:rsidRPr="009E3988">
        <w:trPr>
          <w:trHeight w:val="360"/>
        </w:trPr>
        <w:tc>
          <w:tcPr>
            <w:tcW w:w="5000" w:type="pct"/>
            <w:vAlign w:val="center"/>
          </w:tcPr>
          <w:p w:rsidR="004136F3" w:rsidRPr="002C6DEA" w:rsidRDefault="004136F3" w:rsidP="002C6DEA">
            <w:pPr>
              <w:spacing w:after="0" w:line="240" w:lineRule="auto"/>
              <w:jc w:val="center"/>
              <w:rPr>
                <w:rFonts w:ascii="Times New Roman" w:hAnsi="Times New Roman" w:cs="Times New Roman"/>
                <w:b/>
                <w:bCs/>
                <w:sz w:val="24"/>
                <w:szCs w:val="24"/>
                <w:lang w:eastAsia="ru-RU"/>
              </w:rPr>
            </w:pPr>
          </w:p>
        </w:tc>
      </w:tr>
    </w:tbl>
    <w:p w:rsidR="004136F3" w:rsidRPr="002C6DEA" w:rsidRDefault="004136F3" w:rsidP="002C6DEA">
      <w:pPr>
        <w:spacing w:after="0" w:line="240" w:lineRule="auto"/>
        <w:rPr>
          <w:rFonts w:ascii="Times New Roman" w:hAnsi="Times New Roman" w:cs="Times New Roman"/>
          <w:sz w:val="24"/>
          <w:szCs w:val="24"/>
          <w:lang w:eastAsia="ru-RU"/>
        </w:rPr>
      </w:pPr>
    </w:p>
    <w:p w:rsidR="004136F3" w:rsidRPr="002C6DEA" w:rsidRDefault="004136F3" w:rsidP="002C6DEA">
      <w:pPr>
        <w:spacing w:after="0" w:line="240" w:lineRule="auto"/>
        <w:rPr>
          <w:rFonts w:ascii="Times New Roman" w:hAnsi="Times New Roman" w:cs="Times New Roman"/>
          <w:sz w:val="24"/>
          <w:szCs w:val="24"/>
          <w:lang w:eastAsia="ru-RU"/>
        </w:rPr>
      </w:pPr>
    </w:p>
    <w:p w:rsidR="004136F3" w:rsidRPr="002C6DEA" w:rsidRDefault="004136F3" w:rsidP="002C6DEA">
      <w:pPr>
        <w:spacing w:after="0" w:line="240" w:lineRule="auto"/>
        <w:rPr>
          <w:rFonts w:ascii="Times New Roman" w:hAnsi="Times New Roman" w:cs="Times New Roman"/>
          <w:sz w:val="24"/>
          <w:szCs w:val="24"/>
          <w:lang w:eastAsia="ru-RU"/>
        </w:rPr>
      </w:pPr>
    </w:p>
    <w:tbl>
      <w:tblPr>
        <w:tblpPr w:leftFromText="187" w:rightFromText="187" w:vertAnchor="page" w:horzAnchor="page" w:tblpX="6273" w:tblpY="13146"/>
        <w:tblW w:w="2230" w:type="pct"/>
        <w:tblLook w:val="00A0"/>
      </w:tblPr>
      <w:tblGrid>
        <w:gridCol w:w="4521"/>
      </w:tblGrid>
      <w:tr w:rsidR="004136F3" w:rsidRPr="009E3988">
        <w:trPr>
          <w:trHeight w:val="2574"/>
        </w:trPr>
        <w:tc>
          <w:tcPr>
            <w:tcW w:w="5000" w:type="pct"/>
          </w:tcPr>
          <w:p w:rsidR="004136F3" w:rsidRPr="002C6DEA" w:rsidRDefault="004136F3" w:rsidP="002C6DEA">
            <w:pPr>
              <w:spacing w:after="0" w:line="240" w:lineRule="auto"/>
              <w:rPr>
                <w:rFonts w:ascii="Times New Roman" w:hAnsi="Times New Roman" w:cs="Times New Roman"/>
                <w:sz w:val="24"/>
                <w:szCs w:val="24"/>
                <w:lang w:eastAsia="ru-RU"/>
              </w:rPr>
            </w:pPr>
          </w:p>
        </w:tc>
      </w:tr>
    </w:tbl>
    <w:p w:rsidR="004136F3" w:rsidRDefault="004136F3" w:rsidP="006F3835">
      <w:pPr>
        <w:spacing w:after="0" w:line="240" w:lineRule="auto"/>
        <w:ind w:left="4246" w:firstLine="708"/>
        <w:jc w:val="both"/>
        <w:rPr>
          <w:rFonts w:ascii="Times New Roman" w:hAnsi="Times New Roman" w:cs="Times New Roman"/>
          <w:sz w:val="24"/>
          <w:szCs w:val="24"/>
          <w:lang w:eastAsia="ru-RU"/>
        </w:rPr>
      </w:pPr>
      <w:r w:rsidRPr="002C6DEA">
        <w:rPr>
          <w:rFonts w:ascii="Times New Roman" w:hAnsi="Times New Roman" w:cs="Times New Roman"/>
          <w:b/>
          <w:bCs/>
          <w:sz w:val="28"/>
          <w:szCs w:val="28"/>
          <w:lang w:eastAsia="ru-RU"/>
        </w:rPr>
        <w:t xml:space="preserve"> </w:t>
      </w:r>
      <w:r w:rsidRPr="002C6DEA">
        <w:rPr>
          <w:rFonts w:ascii="Times New Roman" w:hAnsi="Times New Roman" w:cs="Times New Roman"/>
          <w:b/>
          <w:bCs/>
          <w:sz w:val="28"/>
          <w:szCs w:val="28"/>
          <w:lang w:eastAsia="ru-RU"/>
        </w:rPr>
        <w:br w:type="page"/>
      </w:r>
    </w:p>
    <w:p w:rsidR="004136F3" w:rsidRDefault="004136F3">
      <w:pPr>
        <w:pStyle w:val="af6"/>
      </w:pPr>
      <w:bookmarkStart w:id="0" w:name="_GoBack"/>
      <w:bookmarkEnd w:id="0"/>
      <w:r>
        <w:t>Оглавление</w:t>
      </w:r>
    </w:p>
    <w:p w:rsidR="004136F3" w:rsidRDefault="00AD3E41">
      <w:pPr>
        <w:pStyle w:val="12"/>
        <w:rPr>
          <w:rFonts w:ascii="Calibri" w:hAnsi="Calibri" w:cs="Calibri"/>
          <w:b w:val="0"/>
          <w:bCs w:val="0"/>
          <w:sz w:val="22"/>
          <w:szCs w:val="22"/>
        </w:rPr>
      </w:pPr>
      <w:r w:rsidRPr="00AD3E41">
        <w:fldChar w:fldCharType="begin"/>
      </w:r>
      <w:r w:rsidR="004136F3">
        <w:instrText xml:space="preserve"> TOC \o "1-3" \h \z \u </w:instrText>
      </w:r>
      <w:r w:rsidRPr="00AD3E41">
        <w:fldChar w:fldCharType="separate"/>
      </w:r>
      <w:hyperlink w:anchor="_Toc349642549" w:history="1">
        <w:r w:rsidR="004136F3" w:rsidRPr="001E7BF8">
          <w:rPr>
            <w:rStyle w:val="ab"/>
          </w:rPr>
          <w:t>1.</w:t>
        </w:r>
        <w:r w:rsidR="004136F3">
          <w:rPr>
            <w:rFonts w:ascii="Calibri" w:hAnsi="Calibri" w:cs="Calibri"/>
            <w:b w:val="0"/>
            <w:bCs w:val="0"/>
            <w:sz w:val="22"/>
            <w:szCs w:val="22"/>
          </w:rPr>
          <w:tab/>
        </w:r>
        <w:r w:rsidR="004136F3" w:rsidRPr="001E7BF8">
          <w:rPr>
            <w:rStyle w:val="ab"/>
          </w:rPr>
          <w:t>ОБЩИЕ ПОЛОЖЕНИЯ</w:t>
        </w:r>
        <w:r w:rsidR="004136F3">
          <w:rPr>
            <w:webHidden/>
          </w:rPr>
          <w:tab/>
          <w:t>4</w:t>
        </w:r>
      </w:hyperlink>
    </w:p>
    <w:p w:rsidR="004136F3" w:rsidRDefault="00AD3E41">
      <w:pPr>
        <w:pStyle w:val="21"/>
        <w:rPr>
          <w:rFonts w:ascii="Calibri" w:hAnsi="Calibri" w:cs="Calibri"/>
          <w:noProof/>
          <w:sz w:val="22"/>
          <w:szCs w:val="22"/>
        </w:rPr>
      </w:pPr>
      <w:hyperlink w:anchor="_Toc349642550" w:history="1">
        <w:r w:rsidR="004136F3" w:rsidRPr="001E7BF8">
          <w:rPr>
            <w:rStyle w:val="ab"/>
            <w:b/>
            <w:bCs/>
            <w:noProof/>
          </w:rPr>
          <w:t>1.1.</w:t>
        </w:r>
        <w:r w:rsidR="004136F3">
          <w:rPr>
            <w:rFonts w:ascii="Calibri" w:hAnsi="Calibri" w:cs="Calibri"/>
            <w:noProof/>
            <w:sz w:val="22"/>
            <w:szCs w:val="22"/>
          </w:rPr>
          <w:tab/>
        </w:r>
        <w:r w:rsidR="004136F3" w:rsidRPr="001E7BF8">
          <w:rPr>
            <w:rStyle w:val="ab"/>
            <w:b/>
            <w:bCs/>
            <w:noProof/>
          </w:rPr>
          <w:t>Назначение документа</w:t>
        </w:r>
        <w:r w:rsidR="004136F3">
          <w:rPr>
            <w:noProof/>
            <w:webHidden/>
          </w:rPr>
          <w:tab/>
        </w:r>
        <w:r>
          <w:rPr>
            <w:noProof/>
            <w:webHidden/>
          </w:rPr>
          <w:fldChar w:fldCharType="begin"/>
        </w:r>
        <w:r w:rsidR="004136F3">
          <w:rPr>
            <w:noProof/>
            <w:webHidden/>
          </w:rPr>
          <w:instrText xml:space="preserve"> PAGEREF _Toc349642550 \h </w:instrText>
        </w:r>
        <w:r>
          <w:rPr>
            <w:noProof/>
            <w:webHidden/>
          </w:rPr>
        </w:r>
        <w:r>
          <w:rPr>
            <w:noProof/>
            <w:webHidden/>
          </w:rPr>
          <w:fldChar w:fldCharType="separate"/>
        </w:r>
        <w:r w:rsidR="004136F3">
          <w:rPr>
            <w:noProof/>
            <w:webHidden/>
          </w:rPr>
          <w:t>4</w:t>
        </w:r>
        <w:r>
          <w:rPr>
            <w:noProof/>
            <w:webHidden/>
          </w:rPr>
          <w:fldChar w:fldCharType="end"/>
        </w:r>
      </w:hyperlink>
    </w:p>
    <w:p w:rsidR="004136F3" w:rsidRDefault="00AD3E41">
      <w:pPr>
        <w:pStyle w:val="21"/>
        <w:rPr>
          <w:rFonts w:ascii="Calibri" w:hAnsi="Calibri" w:cs="Calibri"/>
          <w:noProof/>
          <w:sz w:val="22"/>
          <w:szCs w:val="22"/>
        </w:rPr>
      </w:pPr>
      <w:hyperlink w:anchor="_Toc349642551" w:history="1">
        <w:r w:rsidR="004136F3" w:rsidRPr="001E7BF8">
          <w:rPr>
            <w:rStyle w:val="ab"/>
            <w:b/>
            <w:bCs/>
            <w:noProof/>
          </w:rPr>
          <w:t>1.2.</w:t>
        </w:r>
        <w:r w:rsidR="004136F3">
          <w:rPr>
            <w:rFonts w:ascii="Calibri" w:hAnsi="Calibri" w:cs="Calibri"/>
            <w:noProof/>
            <w:sz w:val="22"/>
            <w:szCs w:val="22"/>
          </w:rPr>
          <w:tab/>
        </w:r>
        <w:r w:rsidR="004136F3" w:rsidRPr="001E7BF8">
          <w:rPr>
            <w:rStyle w:val="ab"/>
            <w:b/>
            <w:bCs/>
            <w:noProof/>
          </w:rPr>
          <w:t>Порядок применения настоящего положения</w:t>
        </w:r>
        <w:r w:rsidR="004136F3">
          <w:rPr>
            <w:noProof/>
            <w:webHidden/>
          </w:rPr>
          <w:tab/>
        </w:r>
        <w:r>
          <w:rPr>
            <w:noProof/>
            <w:webHidden/>
          </w:rPr>
          <w:fldChar w:fldCharType="begin"/>
        </w:r>
        <w:r w:rsidR="004136F3">
          <w:rPr>
            <w:noProof/>
            <w:webHidden/>
          </w:rPr>
          <w:instrText xml:space="preserve"> PAGEREF _Toc349642551 \h </w:instrText>
        </w:r>
        <w:r>
          <w:rPr>
            <w:noProof/>
            <w:webHidden/>
          </w:rPr>
        </w:r>
        <w:r>
          <w:rPr>
            <w:noProof/>
            <w:webHidden/>
          </w:rPr>
          <w:fldChar w:fldCharType="separate"/>
        </w:r>
        <w:r w:rsidR="004136F3">
          <w:rPr>
            <w:noProof/>
            <w:webHidden/>
          </w:rPr>
          <w:t>4</w:t>
        </w:r>
        <w:r>
          <w:rPr>
            <w:noProof/>
            <w:webHidden/>
          </w:rPr>
          <w:fldChar w:fldCharType="end"/>
        </w:r>
      </w:hyperlink>
    </w:p>
    <w:p w:rsidR="004136F3" w:rsidRDefault="00AD3E41">
      <w:pPr>
        <w:pStyle w:val="21"/>
        <w:rPr>
          <w:rFonts w:ascii="Calibri" w:hAnsi="Calibri" w:cs="Calibri"/>
          <w:noProof/>
          <w:sz w:val="22"/>
          <w:szCs w:val="22"/>
        </w:rPr>
      </w:pPr>
      <w:hyperlink w:anchor="_Toc349642552" w:history="1">
        <w:r w:rsidR="004136F3" w:rsidRPr="001E7BF8">
          <w:rPr>
            <w:rStyle w:val="ab"/>
            <w:b/>
            <w:bCs/>
            <w:noProof/>
          </w:rPr>
          <w:t>1.3.</w:t>
        </w:r>
        <w:r w:rsidR="004136F3">
          <w:rPr>
            <w:rFonts w:ascii="Calibri" w:hAnsi="Calibri" w:cs="Calibri"/>
            <w:noProof/>
            <w:sz w:val="22"/>
            <w:szCs w:val="22"/>
          </w:rPr>
          <w:tab/>
        </w:r>
        <w:r w:rsidR="004136F3" w:rsidRPr="001E7BF8">
          <w:rPr>
            <w:rStyle w:val="ab"/>
            <w:b/>
            <w:bCs/>
            <w:noProof/>
          </w:rPr>
          <w:t>Область применения</w:t>
        </w:r>
        <w:r w:rsidR="004136F3">
          <w:rPr>
            <w:noProof/>
            <w:webHidden/>
          </w:rPr>
          <w:tab/>
        </w:r>
        <w:r>
          <w:rPr>
            <w:noProof/>
            <w:webHidden/>
          </w:rPr>
          <w:fldChar w:fldCharType="begin"/>
        </w:r>
        <w:r w:rsidR="004136F3">
          <w:rPr>
            <w:noProof/>
            <w:webHidden/>
          </w:rPr>
          <w:instrText xml:space="preserve"> PAGEREF _Toc349642552 \h </w:instrText>
        </w:r>
        <w:r>
          <w:rPr>
            <w:noProof/>
            <w:webHidden/>
          </w:rPr>
        </w:r>
        <w:r>
          <w:rPr>
            <w:noProof/>
            <w:webHidden/>
          </w:rPr>
          <w:fldChar w:fldCharType="separate"/>
        </w:r>
        <w:r w:rsidR="004136F3">
          <w:rPr>
            <w:noProof/>
            <w:webHidden/>
          </w:rPr>
          <w:t>4</w:t>
        </w:r>
        <w:r>
          <w:rPr>
            <w:noProof/>
            <w:webHidden/>
          </w:rPr>
          <w:fldChar w:fldCharType="end"/>
        </w:r>
      </w:hyperlink>
    </w:p>
    <w:p w:rsidR="004136F3" w:rsidRDefault="00AD3E41">
      <w:pPr>
        <w:pStyle w:val="21"/>
        <w:rPr>
          <w:rFonts w:ascii="Calibri" w:hAnsi="Calibri" w:cs="Calibri"/>
          <w:noProof/>
          <w:sz w:val="22"/>
          <w:szCs w:val="22"/>
        </w:rPr>
      </w:pPr>
      <w:hyperlink w:anchor="_Toc349642553" w:history="1">
        <w:r w:rsidR="004136F3" w:rsidRPr="001E7BF8">
          <w:rPr>
            <w:rStyle w:val="ab"/>
            <w:b/>
            <w:bCs/>
            <w:noProof/>
          </w:rPr>
          <w:t>1.4.</w:t>
        </w:r>
        <w:r w:rsidR="004136F3">
          <w:rPr>
            <w:rFonts w:ascii="Calibri" w:hAnsi="Calibri" w:cs="Calibri"/>
            <w:noProof/>
            <w:sz w:val="22"/>
            <w:szCs w:val="22"/>
          </w:rPr>
          <w:tab/>
        </w:r>
        <w:r w:rsidR="004136F3" w:rsidRPr="001E7BF8">
          <w:rPr>
            <w:rStyle w:val="ab"/>
            <w:b/>
            <w:bCs/>
            <w:noProof/>
          </w:rPr>
          <w:t>Определения терминов</w:t>
        </w:r>
        <w:r w:rsidR="004136F3">
          <w:rPr>
            <w:noProof/>
            <w:webHidden/>
          </w:rPr>
          <w:tab/>
        </w:r>
        <w:r>
          <w:rPr>
            <w:noProof/>
            <w:webHidden/>
          </w:rPr>
          <w:fldChar w:fldCharType="begin"/>
        </w:r>
        <w:r w:rsidR="004136F3">
          <w:rPr>
            <w:noProof/>
            <w:webHidden/>
          </w:rPr>
          <w:instrText xml:space="preserve"> PAGEREF _Toc349642553 \h </w:instrText>
        </w:r>
        <w:r>
          <w:rPr>
            <w:noProof/>
            <w:webHidden/>
          </w:rPr>
        </w:r>
        <w:r>
          <w:rPr>
            <w:noProof/>
            <w:webHidden/>
          </w:rPr>
          <w:fldChar w:fldCharType="separate"/>
        </w:r>
        <w:r w:rsidR="004136F3">
          <w:rPr>
            <w:noProof/>
            <w:webHidden/>
          </w:rPr>
          <w:t>4</w:t>
        </w:r>
        <w:r>
          <w:rPr>
            <w:noProof/>
            <w:webHidden/>
          </w:rPr>
          <w:fldChar w:fldCharType="end"/>
        </w:r>
      </w:hyperlink>
    </w:p>
    <w:p w:rsidR="004136F3" w:rsidRDefault="00AD3E41">
      <w:pPr>
        <w:pStyle w:val="21"/>
        <w:rPr>
          <w:rFonts w:ascii="Calibri" w:hAnsi="Calibri" w:cs="Calibri"/>
          <w:noProof/>
          <w:sz w:val="22"/>
          <w:szCs w:val="22"/>
        </w:rPr>
      </w:pPr>
      <w:hyperlink w:anchor="_Toc349642554" w:history="1">
        <w:r w:rsidR="004136F3" w:rsidRPr="001E7BF8">
          <w:rPr>
            <w:rStyle w:val="ab"/>
            <w:b/>
            <w:bCs/>
            <w:noProof/>
          </w:rPr>
          <w:t>1.5.</w:t>
        </w:r>
        <w:r w:rsidR="004136F3">
          <w:rPr>
            <w:rFonts w:ascii="Calibri" w:hAnsi="Calibri" w:cs="Calibri"/>
            <w:noProof/>
            <w:sz w:val="22"/>
            <w:szCs w:val="22"/>
          </w:rPr>
          <w:tab/>
        </w:r>
        <w:r w:rsidR="004136F3" w:rsidRPr="001E7BF8">
          <w:rPr>
            <w:rStyle w:val="ab"/>
            <w:b/>
            <w:bCs/>
            <w:noProof/>
          </w:rPr>
          <w:t>Принципы закупочной деятельности</w:t>
        </w:r>
        <w:r w:rsidR="004136F3">
          <w:rPr>
            <w:noProof/>
            <w:webHidden/>
          </w:rPr>
          <w:tab/>
        </w:r>
        <w:r>
          <w:rPr>
            <w:noProof/>
            <w:webHidden/>
          </w:rPr>
          <w:fldChar w:fldCharType="begin"/>
        </w:r>
        <w:r w:rsidR="004136F3">
          <w:rPr>
            <w:noProof/>
            <w:webHidden/>
          </w:rPr>
          <w:instrText xml:space="preserve"> PAGEREF _Toc349642554 \h </w:instrText>
        </w:r>
        <w:r>
          <w:rPr>
            <w:noProof/>
            <w:webHidden/>
          </w:rPr>
        </w:r>
        <w:r>
          <w:rPr>
            <w:noProof/>
            <w:webHidden/>
          </w:rPr>
          <w:fldChar w:fldCharType="separate"/>
        </w:r>
        <w:r w:rsidR="004136F3">
          <w:rPr>
            <w:noProof/>
            <w:webHidden/>
          </w:rPr>
          <w:t>6</w:t>
        </w:r>
        <w:r>
          <w:rPr>
            <w:noProof/>
            <w:webHidden/>
          </w:rPr>
          <w:fldChar w:fldCharType="end"/>
        </w:r>
      </w:hyperlink>
    </w:p>
    <w:p w:rsidR="004136F3" w:rsidRDefault="00AD3E41">
      <w:pPr>
        <w:pStyle w:val="21"/>
        <w:rPr>
          <w:rFonts w:ascii="Calibri" w:hAnsi="Calibri" w:cs="Calibri"/>
          <w:noProof/>
          <w:sz w:val="22"/>
          <w:szCs w:val="22"/>
        </w:rPr>
      </w:pPr>
      <w:hyperlink w:anchor="_Toc349642555" w:history="1">
        <w:r w:rsidR="004136F3" w:rsidRPr="001E7BF8">
          <w:rPr>
            <w:rStyle w:val="ab"/>
            <w:b/>
            <w:bCs/>
            <w:noProof/>
          </w:rPr>
          <w:t>1.6.</w:t>
        </w:r>
        <w:r w:rsidR="004136F3">
          <w:rPr>
            <w:rFonts w:ascii="Calibri" w:hAnsi="Calibri" w:cs="Calibri"/>
            <w:noProof/>
            <w:sz w:val="22"/>
            <w:szCs w:val="22"/>
          </w:rPr>
          <w:tab/>
        </w:r>
        <w:r w:rsidR="004136F3" w:rsidRPr="001E7BF8">
          <w:rPr>
            <w:rStyle w:val="ab"/>
            <w:b/>
            <w:bCs/>
            <w:noProof/>
          </w:rPr>
          <w:t>Запреты на совершение действий, ограничивающих конкуренцию</w:t>
        </w:r>
        <w:r w:rsidR="004136F3">
          <w:rPr>
            <w:noProof/>
            <w:webHidden/>
          </w:rPr>
          <w:tab/>
        </w:r>
        <w:r>
          <w:rPr>
            <w:noProof/>
            <w:webHidden/>
          </w:rPr>
          <w:fldChar w:fldCharType="begin"/>
        </w:r>
        <w:r w:rsidR="004136F3">
          <w:rPr>
            <w:noProof/>
            <w:webHidden/>
          </w:rPr>
          <w:instrText xml:space="preserve"> PAGEREF _Toc349642555 \h </w:instrText>
        </w:r>
        <w:r>
          <w:rPr>
            <w:noProof/>
            <w:webHidden/>
          </w:rPr>
        </w:r>
        <w:r>
          <w:rPr>
            <w:noProof/>
            <w:webHidden/>
          </w:rPr>
          <w:fldChar w:fldCharType="separate"/>
        </w:r>
        <w:r w:rsidR="004136F3">
          <w:rPr>
            <w:noProof/>
            <w:webHidden/>
          </w:rPr>
          <w:t>6</w:t>
        </w:r>
        <w:r>
          <w:rPr>
            <w:noProof/>
            <w:webHidden/>
          </w:rPr>
          <w:fldChar w:fldCharType="end"/>
        </w:r>
      </w:hyperlink>
    </w:p>
    <w:p w:rsidR="004136F3" w:rsidRDefault="00AD3E41">
      <w:pPr>
        <w:pStyle w:val="12"/>
        <w:rPr>
          <w:rFonts w:ascii="Calibri" w:hAnsi="Calibri" w:cs="Calibri"/>
          <w:b w:val="0"/>
          <w:bCs w:val="0"/>
          <w:sz w:val="22"/>
          <w:szCs w:val="22"/>
        </w:rPr>
      </w:pPr>
      <w:hyperlink w:anchor="_Toc349642556" w:history="1">
        <w:r w:rsidR="004136F3" w:rsidRPr="001E7BF8">
          <w:rPr>
            <w:rStyle w:val="ab"/>
          </w:rPr>
          <w:t>2.</w:t>
        </w:r>
        <w:r w:rsidR="004136F3">
          <w:rPr>
            <w:rFonts w:ascii="Calibri" w:hAnsi="Calibri" w:cs="Calibri"/>
            <w:b w:val="0"/>
            <w:bCs w:val="0"/>
            <w:sz w:val="22"/>
            <w:szCs w:val="22"/>
          </w:rPr>
          <w:tab/>
        </w:r>
        <w:r w:rsidR="004136F3" w:rsidRPr="001E7BF8">
          <w:rPr>
            <w:rStyle w:val="ab"/>
          </w:rPr>
          <w:t>ИНФОРМАЦИОННОЕ ОБЕСПЕЧЕНИЕ ЗАКУПОК</w:t>
        </w:r>
        <w:r w:rsidR="004136F3">
          <w:rPr>
            <w:webHidden/>
          </w:rPr>
          <w:tab/>
        </w:r>
        <w:r>
          <w:rPr>
            <w:webHidden/>
          </w:rPr>
          <w:fldChar w:fldCharType="begin"/>
        </w:r>
        <w:r w:rsidR="004136F3">
          <w:rPr>
            <w:webHidden/>
          </w:rPr>
          <w:instrText xml:space="preserve"> PAGEREF _Toc349642556 \h </w:instrText>
        </w:r>
        <w:r>
          <w:rPr>
            <w:webHidden/>
          </w:rPr>
        </w:r>
        <w:r>
          <w:rPr>
            <w:webHidden/>
          </w:rPr>
          <w:fldChar w:fldCharType="separate"/>
        </w:r>
        <w:r w:rsidR="004136F3">
          <w:rPr>
            <w:webHidden/>
          </w:rPr>
          <w:t>6</w:t>
        </w:r>
        <w:r>
          <w:rPr>
            <w:webHidden/>
          </w:rPr>
          <w:fldChar w:fldCharType="end"/>
        </w:r>
      </w:hyperlink>
    </w:p>
    <w:p w:rsidR="004136F3" w:rsidRDefault="00AD3E41">
      <w:pPr>
        <w:pStyle w:val="12"/>
        <w:rPr>
          <w:rFonts w:ascii="Calibri" w:hAnsi="Calibri" w:cs="Calibri"/>
          <w:b w:val="0"/>
          <w:bCs w:val="0"/>
          <w:sz w:val="22"/>
          <w:szCs w:val="22"/>
        </w:rPr>
      </w:pPr>
      <w:hyperlink w:anchor="_Toc349642557" w:history="1">
        <w:r w:rsidR="004136F3" w:rsidRPr="001E7BF8">
          <w:rPr>
            <w:rStyle w:val="ab"/>
          </w:rPr>
          <w:t>3.</w:t>
        </w:r>
        <w:r w:rsidR="004136F3">
          <w:rPr>
            <w:rFonts w:ascii="Calibri" w:hAnsi="Calibri" w:cs="Calibri"/>
            <w:b w:val="0"/>
            <w:bCs w:val="0"/>
            <w:sz w:val="22"/>
            <w:szCs w:val="22"/>
          </w:rPr>
          <w:tab/>
        </w:r>
        <w:r w:rsidR="004136F3" w:rsidRPr="001E7BF8">
          <w:rPr>
            <w:rStyle w:val="ab"/>
          </w:rPr>
          <w:t>УЧАСТИЕ В ПРОЦЕДУРАХ ЗАКУПОК</w:t>
        </w:r>
        <w:r w:rsidR="004136F3">
          <w:rPr>
            <w:webHidden/>
          </w:rPr>
          <w:tab/>
          <w:t>8</w:t>
        </w:r>
      </w:hyperlink>
    </w:p>
    <w:p w:rsidR="004136F3" w:rsidRDefault="00AD3E41">
      <w:pPr>
        <w:pStyle w:val="21"/>
        <w:rPr>
          <w:rFonts w:ascii="Calibri" w:hAnsi="Calibri" w:cs="Calibri"/>
          <w:noProof/>
          <w:sz w:val="22"/>
          <w:szCs w:val="22"/>
        </w:rPr>
      </w:pPr>
      <w:hyperlink w:anchor="_Toc349642558" w:history="1">
        <w:r w:rsidR="004136F3" w:rsidRPr="001E7BF8">
          <w:rPr>
            <w:rStyle w:val="ab"/>
            <w:b/>
            <w:bCs/>
            <w:noProof/>
          </w:rPr>
          <w:t>3.1.</w:t>
        </w:r>
        <w:r w:rsidR="004136F3">
          <w:rPr>
            <w:rFonts w:ascii="Calibri" w:hAnsi="Calibri" w:cs="Calibri"/>
            <w:noProof/>
            <w:sz w:val="22"/>
            <w:szCs w:val="22"/>
          </w:rPr>
          <w:tab/>
        </w:r>
        <w:r w:rsidR="004136F3" w:rsidRPr="001E7BF8">
          <w:rPr>
            <w:rStyle w:val="ab"/>
            <w:b/>
            <w:bCs/>
            <w:noProof/>
          </w:rPr>
          <w:t>Участие в процедурах закупок</w:t>
        </w:r>
        <w:r w:rsidR="004136F3">
          <w:rPr>
            <w:noProof/>
            <w:webHidden/>
          </w:rPr>
          <w:tab/>
        </w:r>
        <w:r>
          <w:rPr>
            <w:noProof/>
            <w:webHidden/>
          </w:rPr>
          <w:fldChar w:fldCharType="begin"/>
        </w:r>
        <w:r w:rsidR="004136F3">
          <w:rPr>
            <w:noProof/>
            <w:webHidden/>
          </w:rPr>
          <w:instrText xml:space="preserve"> PAGEREF _Toc349642558 \h </w:instrText>
        </w:r>
        <w:r>
          <w:rPr>
            <w:noProof/>
            <w:webHidden/>
          </w:rPr>
        </w:r>
        <w:r>
          <w:rPr>
            <w:noProof/>
            <w:webHidden/>
          </w:rPr>
          <w:fldChar w:fldCharType="separate"/>
        </w:r>
        <w:r w:rsidR="004136F3">
          <w:rPr>
            <w:noProof/>
            <w:webHidden/>
          </w:rPr>
          <w:t>8</w:t>
        </w:r>
        <w:r>
          <w:rPr>
            <w:noProof/>
            <w:webHidden/>
          </w:rPr>
          <w:fldChar w:fldCharType="end"/>
        </w:r>
      </w:hyperlink>
    </w:p>
    <w:p w:rsidR="004136F3" w:rsidRDefault="00AD3E41">
      <w:pPr>
        <w:pStyle w:val="21"/>
        <w:rPr>
          <w:rFonts w:ascii="Calibri" w:hAnsi="Calibri" w:cs="Calibri"/>
          <w:noProof/>
          <w:sz w:val="22"/>
          <w:szCs w:val="22"/>
        </w:rPr>
      </w:pPr>
      <w:hyperlink w:anchor="_Toc349642559" w:history="1">
        <w:r w:rsidR="004136F3" w:rsidRPr="001E7BF8">
          <w:rPr>
            <w:rStyle w:val="ab"/>
            <w:b/>
            <w:bCs/>
            <w:noProof/>
          </w:rPr>
          <w:t>3.2.</w:t>
        </w:r>
        <w:r w:rsidR="004136F3">
          <w:rPr>
            <w:rFonts w:ascii="Calibri" w:hAnsi="Calibri" w:cs="Calibri"/>
            <w:noProof/>
            <w:sz w:val="22"/>
            <w:szCs w:val="22"/>
          </w:rPr>
          <w:tab/>
        </w:r>
        <w:r w:rsidR="004136F3" w:rsidRPr="001E7BF8">
          <w:rPr>
            <w:rStyle w:val="ab"/>
            <w:b/>
            <w:bCs/>
            <w:noProof/>
          </w:rPr>
          <w:t>Требования к участникам процедур закупок</w:t>
        </w:r>
        <w:r w:rsidR="004136F3">
          <w:rPr>
            <w:noProof/>
            <w:webHidden/>
          </w:rPr>
          <w:tab/>
        </w:r>
        <w:r>
          <w:rPr>
            <w:noProof/>
            <w:webHidden/>
          </w:rPr>
          <w:fldChar w:fldCharType="begin"/>
        </w:r>
        <w:r w:rsidR="004136F3">
          <w:rPr>
            <w:noProof/>
            <w:webHidden/>
          </w:rPr>
          <w:instrText xml:space="preserve"> PAGEREF _Toc349642559 \h </w:instrText>
        </w:r>
        <w:r>
          <w:rPr>
            <w:noProof/>
            <w:webHidden/>
          </w:rPr>
        </w:r>
        <w:r>
          <w:rPr>
            <w:noProof/>
            <w:webHidden/>
          </w:rPr>
          <w:fldChar w:fldCharType="separate"/>
        </w:r>
        <w:r w:rsidR="004136F3">
          <w:rPr>
            <w:noProof/>
            <w:webHidden/>
          </w:rPr>
          <w:t>8</w:t>
        </w:r>
        <w:r>
          <w:rPr>
            <w:noProof/>
            <w:webHidden/>
          </w:rPr>
          <w:fldChar w:fldCharType="end"/>
        </w:r>
      </w:hyperlink>
    </w:p>
    <w:p w:rsidR="004136F3" w:rsidRDefault="00AD3E41">
      <w:pPr>
        <w:pStyle w:val="21"/>
        <w:rPr>
          <w:rFonts w:ascii="Calibri" w:hAnsi="Calibri" w:cs="Calibri"/>
          <w:noProof/>
          <w:sz w:val="22"/>
          <w:szCs w:val="22"/>
        </w:rPr>
      </w:pPr>
      <w:hyperlink w:anchor="_Toc349642560" w:history="1">
        <w:r w:rsidR="004136F3" w:rsidRPr="001E7BF8">
          <w:rPr>
            <w:rStyle w:val="ab"/>
            <w:b/>
            <w:bCs/>
            <w:noProof/>
          </w:rPr>
          <w:t>3.3.</w:t>
        </w:r>
        <w:r w:rsidR="004136F3">
          <w:rPr>
            <w:rFonts w:ascii="Calibri" w:hAnsi="Calibri" w:cs="Calibri"/>
            <w:noProof/>
            <w:sz w:val="22"/>
            <w:szCs w:val="22"/>
          </w:rPr>
          <w:tab/>
        </w:r>
        <w:r w:rsidR="004136F3" w:rsidRPr="001E7BF8">
          <w:rPr>
            <w:rStyle w:val="ab"/>
            <w:b/>
            <w:bCs/>
            <w:noProof/>
          </w:rPr>
          <w:t>Квалификационные процедуры</w:t>
        </w:r>
        <w:r w:rsidR="004136F3">
          <w:rPr>
            <w:noProof/>
            <w:webHidden/>
          </w:rPr>
          <w:tab/>
        </w:r>
        <w:r>
          <w:rPr>
            <w:noProof/>
            <w:webHidden/>
          </w:rPr>
          <w:fldChar w:fldCharType="begin"/>
        </w:r>
        <w:r w:rsidR="004136F3">
          <w:rPr>
            <w:noProof/>
            <w:webHidden/>
          </w:rPr>
          <w:instrText xml:space="preserve"> PAGEREF _Toc349642560 \h </w:instrText>
        </w:r>
        <w:r>
          <w:rPr>
            <w:noProof/>
            <w:webHidden/>
          </w:rPr>
        </w:r>
        <w:r>
          <w:rPr>
            <w:noProof/>
            <w:webHidden/>
          </w:rPr>
          <w:fldChar w:fldCharType="separate"/>
        </w:r>
        <w:r w:rsidR="004136F3">
          <w:rPr>
            <w:noProof/>
            <w:webHidden/>
          </w:rPr>
          <w:t>8</w:t>
        </w:r>
        <w:r>
          <w:rPr>
            <w:noProof/>
            <w:webHidden/>
          </w:rPr>
          <w:fldChar w:fldCharType="end"/>
        </w:r>
      </w:hyperlink>
    </w:p>
    <w:p w:rsidR="004136F3" w:rsidRDefault="00AD3E41">
      <w:pPr>
        <w:pStyle w:val="12"/>
        <w:rPr>
          <w:rFonts w:ascii="Calibri" w:hAnsi="Calibri" w:cs="Calibri"/>
          <w:b w:val="0"/>
          <w:bCs w:val="0"/>
          <w:sz w:val="22"/>
          <w:szCs w:val="22"/>
        </w:rPr>
      </w:pPr>
      <w:hyperlink w:anchor="_Toc349642561" w:history="1">
        <w:r w:rsidR="004136F3" w:rsidRPr="001E7BF8">
          <w:rPr>
            <w:rStyle w:val="ab"/>
          </w:rPr>
          <w:t>4.</w:t>
        </w:r>
        <w:r w:rsidR="004136F3">
          <w:rPr>
            <w:rFonts w:ascii="Calibri" w:hAnsi="Calibri" w:cs="Calibri"/>
            <w:b w:val="0"/>
            <w:bCs w:val="0"/>
            <w:sz w:val="22"/>
            <w:szCs w:val="22"/>
          </w:rPr>
          <w:tab/>
        </w:r>
        <w:r w:rsidR="004136F3" w:rsidRPr="001E7BF8">
          <w:rPr>
            <w:rStyle w:val="ab"/>
          </w:rPr>
          <w:t>ПРАВА И ОБЯЗАННОСТИ СТОРОН</w:t>
        </w:r>
        <w:r w:rsidR="004136F3">
          <w:rPr>
            <w:webHidden/>
          </w:rPr>
          <w:tab/>
        </w:r>
        <w:r>
          <w:rPr>
            <w:webHidden/>
          </w:rPr>
          <w:fldChar w:fldCharType="begin"/>
        </w:r>
        <w:r w:rsidR="004136F3">
          <w:rPr>
            <w:webHidden/>
          </w:rPr>
          <w:instrText xml:space="preserve"> PAGEREF _Toc349642561 \h </w:instrText>
        </w:r>
        <w:r>
          <w:rPr>
            <w:webHidden/>
          </w:rPr>
        </w:r>
        <w:r>
          <w:rPr>
            <w:webHidden/>
          </w:rPr>
          <w:fldChar w:fldCharType="separate"/>
        </w:r>
        <w:r w:rsidR="004136F3">
          <w:rPr>
            <w:webHidden/>
          </w:rPr>
          <w:t>10</w:t>
        </w:r>
        <w:r>
          <w:rPr>
            <w:webHidden/>
          </w:rPr>
          <w:fldChar w:fldCharType="end"/>
        </w:r>
      </w:hyperlink>
    </w:p>
    <w:p w:rsidR="004136F3" w:rsidRDefault="00AD3E41">
      <w:pPr>
        <w:pStyle w:val="21"/>
        <w:rPr>
          <w:rFonts w:ascii="Calibri" w:hAnsi="Calibri" w:cs="Calibri"/>
          <w:noProof/>
          <w:sz w:val="22"/>
          <w:szCs w:val="22"/>
        </w:rPr>
      </w:pPr>
      <w:hyperlink w:anchor="_Toc349642562" w:history="1">
        <w:r w:rsidR="004136F3" w:rsidRPr="001E7BF8">
          <w:rPr>
            <w:rStyle w:val="ab"/>
            <w:b/>
            <w:bCs/>
            <w:noProof/>
          </w:rPr>
          <w:t>4.1.</w:t>
        </w:r>
        <w:r w:rsidR="004136F3">
          <w:rPr>
            <w:rFonts w:ascii="Calibri" w:hAnsi="Calibri" w:cs="Calibri"/>
            <w:noProof/>
            <w:sz w:val="22"/>
            <w:szCs w:val="22"/>
          </w:rPr>
          <w:tab/>
        </w:r>
        <w:r w:rsidR="004136F3" w:rsidRPr="001E7BF8">
          <w:rPr>
            <w:rStyle w:val="ab"/>
            <w:b/>
            <w:bCs/>
            <w:noProof/>
          </w:rPr>
          <w:t>Права и обязанности участника</w:t>
        </w:r>
        <w:r w:rsidR="004136F3">
          <w:rPr>
            <w:noProof/>
            <w:webHidden/>
          </w:rPr>
          <w:tab/>
        </w:r>
        <w:r>
          <w:rPr>
            <w:noProof/>
            <w:webHidden/>
          </w:rPr>
          <w:fldChar w:fldCharType="begin"/>
        </w:r>
        <w:r w:rsidR="004136F3">
          <w:rPr>
            <w:noProof/>
            <w:webHidden/>
          </w:rPr>
          <w:instrText xml:space="preserve"> PAGEREF _Toc349642562 \h </w:instrText>
        </w:r>
        <w:r>
          <w:rPr>
            <w:noProof/>
            <w:webHidden/>
          </w:rPr>
        </w:r>
        <w:r>
          <w:rPr>
            <w:noProof/>
            <w:webHidden/>
          </w:rPr>
          <w:fldChar w:fldCharType="separate"/>
        </w:r>
        <w:r w:rsidR="004136F3">
          <w:rPr>
            <w:noProof/>
            <w:webHidden/>
          </w:rPr>
          <w:t>10</w:t>
        </w:r>
        <w:r>
          <w:rPr>
            <w:noProof/>
            <w:webHidden/>
          </w:rPr>
          <w:fldChar w:fldCharType="end"/>
        </w:r>
      </w:hyperlink>
    </w:p>
    <w:p w:rsidR="004136F3" w:rsidRDefault="00AD3E41">
      <w:pPr>
        <w:pStyle w:val="21"/>
        <w:rPr>
          <w:rFonts w:ascii="Calibri" w:hAnsi="Calibri" w:cs="Calibri"/>
          <w:noProof/>
          <w:sz w:val="22"/>
          <w:szCs w:val="22"/>
        </w:rPr>
      </w:pPr>
      <w:hyperlink w:anchor="_Toc349642563" w:history="1">
        <w:r w:rsidR="004136F3" w:rsidRPr="001E7BF8">
          <w:rPr>
            <w:rStyle w:val="ab"/>
            <w:b/>
            <w:bCs/>
            <w:noProof/>
          </w:rPr>
          <w:t>4.2.</w:t>
        </w:r>
        <w:r w:rsidR="004136F3">
          <w:rPr>
            <w:rFonts w:ascii="Calibri" w:hAnsi="Calibri" w:cs="Calibri"/>
            <w:noProof/>
            <w:sz w:val="22"/>
            <w:szCs w:val="22"/>
          </w:rPr>
          <w:tab/>
        </w:r>
        <w:r w:rsidR="004136F3" w:rsidRPr="001E7BF8">
          <w:rPr>
            <w:rStyle w:val="ab"/>
            <w:b/>
            <w:bCs/>
            <w:noProof/>
          </w:rPr>
          <w:t>Права и обязанности  заказчика</w:t>
        </w:r>
        <w:r w:rsidR="004136F3">
          <w:rPr>
            <w:noProof/>
            <w:webHidden/>
          </w:rPr>
          <w:tab/>
          <w:t>11</w:t>
        </w:r>
      </w:hyperlink>
    </w:p>
    <w:p w:rsidR="004136F3" w:rsidRDefault="00AD3E41">
      <w:pPr>
        <w:pStyle w:val="21"/>
        <w:rPr>
          <w:rFonts w:ascii="Calibri" w:hAnsi="Calibri" w:cs="Calibri"/>
          <w:noProof/>
          <w:sz w:val="22"/>
          <w:szCs w:val="22"/>
        </w:rPr>
      </w:pPr>
      <w:hyperlink w:anchor="_Toc349642564" w:history="1">
        <w:r w:rsidR="004136F3" w:rsidRPr="001E7BF8">
          <w:rPr>
            <w:rStyle w:val="ab"/>
            <w:b/>
            <w:bCs/>
            <w:noProof/>
          </w:rPr>
          <w:t>4.3.</w:t>
        </w:r>
        <w:r w:rsidR="004136F3">
          <w:rPr>
            <w:rFonts w:ascii="Calibri" w:hAnsi="Calibri" w:cs="Calibri"/>
            <w:noProof/>
            <w:sz w:val="22"/>
            <w:szCs w:val="22"/>
          </w:rPr>
          <w:tab/>
        </w:r>
        <w:r w:rsidR="004136F3" w:rsidRPr="001E7BF8">
          <w:rPr>
            <w:rStyle w:val="ab"/>
            <w:b/>
            <w:bCs/>
            <w:noProof/>
          </w:rPr>
          <w:t>Права и обязанности организатора закупки</w:t>
        </w:r>
        <w:r w:rsidR="004136F3">
          <w:rPr>
            <w:noProof/>
            <w:webHidden/>
          </w:rPr>
          <w:tab/>
        </w:r>
        <w:r>
          <w:rPr>
            <w:noProof/>
            <w:webHidden/>
          </w:rPr>
          <w:fldChar w:fldCharType="begin"/>
        </w:r>
        <w:r w:rsidR="004136F3">
          <w:rPr>
            <w:noProof/>
            <w:webHidden/>
          </w:rPr>
          <w:instrText xml:space="preserve"> PAGEREF _Toc349642564 \h </w:instrText>
        </w:r>
        <w:r>
          <w:rPr>
            <w:noProof/>
            <w:webHidden/>
          </w:rPr>
        </w:r>
        <w:r>
          <w:rPr>
            <w:noProof/>
            <w:webHidden/>
          </w:rPr>
          <w:fldChar w:fldCharType="separate"/>
        </w:r>
        <w:r w:rsidR="004136F3">
          <w:rPr>
            <w:noProof/>
            <w:webHidden/>
          </w:rPr>
          <w:t>12</w:t>
        </w:r>
        <w:r>
          <w:rPr>
            <w:noProof/>
            <w:webHidden/>
          </w:rPr>
          <w:fldChar w:fldCharType="end"/>
        </w:r>
      </w:hyperlink>
    </w:p>
    <w:p w:rsidR="004136F3" w:rsidRDefault="00AD3E41">
      <w:pPr>
        <w:pStyle w:val="12"/>
        <w:rPr>
          <w:rFonts w:ascii="Calibri" w:hAnsi="Calibri" w:cs="Calibri"/>
          <w:b w:val="0"/>
          <w:bCs w:val="0"/>
          <w:sz w:val="22"/>
          <w:szCs w:val="22"/>
        </w:rPr>
      </w:pPr>
      <w:hyperlink w:anchor="_Toc349642565" w:history="1">
        <w:r w:rsidR="004136F3" w:rsidRPr="001E7BF8">
          <w:rPr>
            <w:rStyle w:val="ab"/>
          </w:rPr>
          <w:t>5.</w:t>
        </w:r>
        <w:r w:rsidR="004136F3">
          <w:rPr>
            <w:rFonts w:ascii="Calibri" w:hAnsi="Calibri" w:cs="Calibri"/>
            <w:b w:val="0"/>
            <w:bCs w:val="0"/>
            <w:sz w:val="22"/>
            <w:szCs w:val="22"/>
          </w:rPr>
          <w:tab/>
        </w:r>
        <w:r w:rsidR="004136F3" w:rsidRPr="001E7BF8">
          <w:rPr>
            <w:rStyle w:val="ab"/>
          </w:rPr>
          <w:t>ОБЩИЙ ПОРЯДОК ПРОВЕДЕНИЯ ЗАКУПОК</w:t>
        </w:r>
        <w:r w:rsidR="004136F3">
          <w:rPr>
            <w:webHidden/>
          </w:rPr>
          <w:tab/>
        </w:r>
        <w:r>
          <w:rPr>
            <w:webHidden/>
          </w:rPr>
          <w:fldChar w:fldCharType="begin"/>
        </w:r>
        <w:r w:rsidR="004136F3">
          <w:rPr>
            <w:webHidden/>
          </w:rPr>
          <w:instrText xml:space="preserve"> PAGEREF _Toc349642565 \h </w:instrText>
        </w:r>
        <w:r>
          <w:rPr>
            <w:webHidden/>
          </w:rPr>
        </w:r>
        <w:r>
          <w:rPr>
            <w:webHidden/>
          </w:rPr>
          <w:fldChar w:fldCharType="separate"/>
        </w:r>
        <w:r w:rsidR="004136F3">
          <w:rPr>
            <w:webHidden/>
          </w:rPr>
          <w:t>12</w:t>
        </w:r>
        <w:r>
          <w:rPr>
            <w:webHidden/>
          </w:rPr>
          <w:fldChar w:fldCharType="end"/>
        </w:r>
      </w:hyperlink>
    </w:p>
    <w:p w:rsidR="004136F3" w:rsidRDefault="00AD3E41">
      <w:pPr>
        <w:pStyle w:val="21"/>
        <w:rPr>
          <w:rFonts w:ascii="Calibri" w:hAnsi="Calibri" w:cs="Calibri"/>
          <w:noProof/>
          <w:sz w:val="22"/>
          <w:szCs w:val="22"/>
        </w:rPr>
      </w:pPr>
      <w:hyperlink w:anchor="_Toc349642566" w:history="1">
        <w:r w:rsidR="004136F3" w:rsidRPr="001E7BF8">
          <w:rPr>
            <w:rStyle w:val="ab"/>
            <w:b/>
            <w:bCs/>
            <w:noProof/>
          </w:rPr>
          <w:t>5.1.</w:t>
        </w:r>
        <w:r w:rsidR="004136F3">
          <w:rPr>
            <w:rFonts w:ascii="Calibri" w:hAnsi="Calibri" w:cs="Calibri"/>
            <w:noProof/>
            <w:sz w:val="22"/>
            <w:szCs w:val="22"/>
          </w:rPr>
          <w:tab/>
        </w:r>
        <w:r w:rsidR="004136F3" w:rsidRPr="001E7BF8">
          <w:rPr>
            <w:rStyle w:val="ab"/>
            <w:b/>
            <w:bCs/>
            <w:noProof/>
          </w:rPr>
          <w:t>Планирование закупок</w:t>
        </w:r>
        <w:r w:rsidR="004136F3">
          <w:rPr>
            <w:noProof/>
            <w:webHidden/>
          </w:rPr>
          <w:tab/>
        </w:r>
        <w:r>
          <w:rPr>
            <w:noProof/>
            <w:webHidden/>
          </w:rPr>
          <w:fldChar w:fldCharType="begin"/>
        </w:r>
        <w:r w:rsidR="004136F3">
          <w:rPr>
            <w:noProof/>
            <w:webHidden/>
          </w:rPr>
          <w:instrText xml:space="preserve"> PAGEREF _Toc349642566 \h </w:instrText>
        </w:r>
        <w:r>
          <w:rPr>
            <w:noProof/>
            <w:webHidden/>
          </w:rPr>
        </w:r>
        <w:r>
          <w:rPr>
            <w:noProof/>
            <w:webHidden/>
          </w:rPr>
          <w:fldChar w:fldCharType="separate"/>
        </w:r>
        <w:r w:rsidR="004136F3">
          <w:rPr>
            <w:noProof/>
            <w:webHidden/>
          </w:rPr>
          <w:t>13</w:t>
        </w:r>
        <w:r>
          <w:rPr>
            <w:noProof/>
            <w:webHidden/>
          </w:rPr>
          <w:fldChar w:fldCharType="end"/>
        </w:r>
      </w:hyperlink>
    </w:p>
    <w:p w:rsidR="004136F3" w:rsidRDefault="00AD3E41">
      <w:pPr>
        <w:pStyle w:val="21"/>
        <w:rPr>
          <w:rFonts w:ascii="Calibri" w:hAnsi="Calibri" w:cs="Calibri"/>
          <w:noProof/>
          <w:sz w:val="22"/>
          <w:szCs w:val="22"/>
        </w:rPr>
      </w:pPr>
      <w:hyperlink w:anchor="_Toc349642567" w:history="1">
        <w:r w:rsidR="004136F3" w:rsidRPr="001E7BF8">
          <w:rPr>
            <w:rStyle w:val="ab"/>
            <w:b/>
            <w:bCs/>
            <w:noProof/>
          </w:rPr>
          <w:t>5.2.</w:t>
        </w:r>
        <w:r w:rsidR="004136F3">
          <w:rPr>
            <w:rFonts w:ascii="Calibri" w:hAnsi="Calibri" w:cs="Calibri"/>
            <w:noProof/>
            <w:sz w:val="22"/>
            <w:szCs w:val="22"/>
          </w:rPr>
          <w:tab/>
        </w:r>
        <w:r w:rsidR="004136F3" w:rsidRPr="001E7BF8">
          <w:rPr>
            <w:rStyle w:val="ab"/>
            <w:b/>
            <w:bCs/>
            <w:noProof/>
          </w:rPr>
          <w:t>Этапы проведения закупочной процедуры</w:t>
        </w:r>
        <w:r w:rsidR="004136F3">
          <w:rPr>
            <w:noProof/>
            <w:webHidden/>
          </w:rPr>
          <w:tab/>
        </w:r>
        <w:r>
          <w:rPr>
            <w:noProof/>
            <w:webHidden/>
          </w:rPr>
          <w:fldChar w:fldCharType="begin"/>
        </w:r>
        <w:r w:rsidR="004136F3">
          <w:rPr>
            <w:noProof/>
            <w:webHidden/>
          </w:rPr>
          <w:instrText xml:space="preserve"> PAGEREF _Toc349642567 \h </w:instrText>
        </w:r>
        <w:r>
          <w:rPr>
            <w:noProof/>
            <w:webHidden/>
          </w:rPr>
        </w:r>
        <w:r>
          <w:rPr>
            <w:noProof/>
            <w:webHidden/>
          </w:rPr>
          <w:fldChar w:fldCharType="separate"/>
        </w:r>
        <w:r w:rsidR="004136F3">
          <w:rPr>
            <w:noProof/>
            <w:webHidden/>
          </w:rPr>
          <w:t>13</w:t>
        </w:r>
        <w:r>
          <w:rPr>
            <w:noProof/>
            <w:webHidden/>
          </w:rPr>
          <w:fldChar w:fldCharType="end"/>
        </w:r>
      </w:hyperlink>
    </w:p>
    <w:p w:rsidR="004136F3" w:rsidRDefault="00AD3E41">
      <w:pPr>
        <w:pStyle w:val="3"/>
        <w:rPr>
          <w:rFonts w:ascii="Calibri" w:hAnsi="Calibri" w:cs="Calibri"/>
          <w:sz w:val="22"/>
          <w:szCs w:val="22"/>
        </w:rPr>
      </w:pPr>
      <w:hyperlink w:anchor="_Toc349642568" w:history="1">
        <w:r w:rsidR="004136F3" w:rsidRPr="001E7BF8">
          <w:rPr>
            <w:rStyle w:val="ab"/>
            <w:b/>
            <w:bCs/>
          </w:rPr>
          <w:t>Этап 1.  Составление закупочной документации.</w:t>
        </w:r>
        <w:r w:rsidR="004136F3">
          <w:rPr>
            <w:webHidden/>
          </w:rPr>
          <w:tab/>
        </w:r>
        <w:r>
          <w:rPr>
            <w:webHidden/>
          </w:rPr>
          <w:fldChar w:fldCharType="begin"/>
        </w:r>
        <w:r w:rsidR="004136F3">
          <w:rPr>
            <w:webHidden/>
          </w:rPr>
          <w:instrText xml:space="preserve"> PAGEREF _Toc349642568 \h </w:instrText>
        </w:r>
        <w:r>
          <w:rPr>
            <w:webHidden/>
          </w:rPr>
        </w:r>
        <w:r>
          <w:rPr>
            <w:webHidden/>
          </w:rPr>
          <w:fldChar w:fldCharType="separate"/>
        </w:r>
        <w:r w:rsidR="004136F3">
          <w:rPr>
            <w:webHidden/>
          </w:rPr>
          <w:t>13</w:t>
        </w:r>
        <w:r>
          <w:rPr>
            <w:webHidden/>
          </w:rPr>
          <w:fldChar w:fldCharType="end"/>
        </w:r>
      </w:hyperlink>
    </w:p>
    <w:p w:rsidR="004136F3" w:rsidRDefault="00AD3E41">
      <w:pPr>
        <w:pStyle w:val="3"/>
        <w:rPr>
          <w:rFonts w:ascii="Calibri" w:hAnsi="Calibri" w:cs="Calibri"/>
          <w:sz w:val="22"/>
          <w:szCs w:val="22"/>
        </w:rPr>
      </w:pPr>
      <w:hyperlink w:anchor="_Toc349642569" w:history="1">
        <w:r w:rsidR="004136F3" w:rsidRPr="001E7BF8">
          <w:rPr>
            <w:rStyle w:val="ab"/>
            <w:b/>
            <w:bCs/>
          </w:rPr>
          <w:t>Этап 2.  Согласование закупочной документации</w:t>
        </w:r>
        <w:r w:rsidR="004136F3">
          <w:rPr>
            <w:webHidden/>
          </w:rPr>
          <w:tab/>
        </w:r>
        <w:r>
          <w:rPr>
            <w:webHidden/>
          </w:rPr>
          <w:fldChar w:fldCharType="begin"/>
        </w:r>
        <w:r w:rsidR="004136F3">
          <w:rPr>
            <w:webHidden/>
          </w:rPr>
          <w:instrText xml:space="preserve"> PAGEREF _Toc349642569 \h </w:instrText>
        </w:r>
        <w:r>
          <w:rPr>
            <w:webHidden/>
          </w:rPr>
        </w:r>
        <w:r>
          <w:rPr>
            <w:webHidden/>
          </w:rPr>
          <w:fldChar w:fldCharType="separate"/>
        </w:r>
        <w:r w:rsidR="004136F3">
          <w:rPr>
            <w:webHidden/>
          </w:rPr>
          <w:t>16</w:t>
        </w:r>
        <w:r>
          <w:rPr>
            <w:webHidden/>
          </w:rPr>
          <w:fldChar w:fldCharType="end"/>
        </w:r>
      </w:hyperlink>
    </w:p>
    <w:p w:rsidR="004136F3" w:rsidRDefault="00AD3E41">
      <w:pPr>
        <w:pStyle w:val="3"/>
        <w:rPr>
          <w:rFonts w:ascii="Calibri" w:hAnsi="Calibri" w:cs="Calibri"/>
          <w:sz w:val="22"/>
          <w:szCs w:val="22"/>
        </w:rPr>
      </w:pPr>
      <w:hyperlink w:anchor="_Toc349642570" w:history="1">
        <w:r w:rsidR="004136F3" w:rsidRPr="001E7BF8">
          <w:rPr>
            <w:rStyle w:val="ab"/>
            <w:b/>
            <w:bCs/>
          </w:rPr>
          <w:t>Этап 3.  Размещение закупочной документации</w:t>
        </w:r>
        <w:r w:rsidR="004136F3">
          <w:rPr>
            <w:webHidden/>
          </w:rPr>
          <w:tab/>
        </w:r>
        <w:r>
          <w:rPr>
            <w:webHidden/>
          </w:rPr>
          <w:fldChar w:fldCharType="begin"/>
        </w:r>
        <w:r w:rsidR="004136F3">
          <w:rPr>
            <w:webHidden/>
          </w:rPr>
          <w:instrText xml:space="preserve"> PAGEREF _Toc349642570 \h </w:instrText>
        </w:r>
        <w:r>
          <w:rPr>
            <w:webHidden/>
          </w:rPr>
        </w:r>
        <w:r>
          <w:rPr>
            <w:webHidden/>
          </w:rPr>
          <w:fldChar w:fldCharType="separate"/>
        </w:r>
        <w:r w:rsidR="004136F3">
          <w:rPr>
            <w:webHidden/>
          </w:rPr>
          <w:t>16</w:t>
        </w:r>
        <w:r>
          <w:rPr>
            <w:webHidden/>
          </w:rPr>
          <w:fldChar w:fldCharType="end"/>
        </w:r>
      </w:hyperlink>
    </w:p>
    <w:p w:rsidR="004136F3" w:rsidRDefault="00AD3E41">
      <w:pPr>
        <w:pStyle w:val="3"/>
        <w:rPr>
          <w:rFonts w:ascii="Calibri" w:hAnsi="Calibri" w:cs="Calibri"/>
          <w:sz w:val="22"/>
          <w:szCs w:val="22"/>
        </w:rPr>
      </w:pPr>
      <w:hyperlink w:anchor="_Toc349642571" w:history="1">
        <w:r w:rsidR="004136F3" w:rsidRPr="001E7BF8">
          <w:rPr>
            <w:rStyle w:val="ab"/>
            <w:b/>
            <w:bCs/>
          </w:rPr>
          <w:t>Этап 4. Получение предложений участников. Сопоставление и оценка предложений участников.</w:t>
        </w:r>
        <w:r w:rsidR="004136F3">
          <w:rPr>
            <w:webHidden/>
          </w:rPr>
          <w:tab/>
        </w:r>
        <w:r>
          <w:rPr>
            <w:webHidden/>
          </w:rPr>
          <w:fldChar w:fldCharType="begin"/>
        </w:r>
        <w:r w:rsidR="004136F3">
          <w:rPr>
            <w:webHidden/>
          </w:rPr>
          <w:instrText xml:space="preserve"> PAGEREF _Toc349642571 \h </w:instrText>
        </w:r>
        <w:r>
          <w:rPr>
            <w:webHidden/>
          </w:rPr>
        </w:r>
        <w:r>
          <w:rPr>
            <w:webHidden/>
          </w:rPr>
          <w:fldChar w:fldCharType="separate"/>
        </w:r>
        <w:r w:rsidR="004136F3">
          <w:rPr>
            <w:webHidden/>
          </w:rPr>
          <w:t>16</w:t>
        </w:r>
        <w:r>
          <w:rPr>
            <w:webHidden/>
          </w:rPr>
          <w:fldChar w:fldCharType="end"/>
        </w:r>
      </w:hyperlink>
    </w:p>
    <w:p w:rsidR="004136F3" w:rsidRDefault="00AD3E41">
      <w:pPr>
        <w:pStyle w:val="3"/>
        <w:rPr>
          <w:rFonts w:ascii="Calibri" w:hAnsi="Calibri" w:cs="Calibri"/>
          <w:sz w:val="22"/>
          <w:szCs w:val="22"/>
        </w:rPr>
      </w:pPr>
      <w:hyperlink w:anchor="_Toc349642572" w:history="1">
        <w:r w:rsidR="004136F3" w:rsidRPr="001E7BF8">
          <w:rPr>
            <w:rStyle w:val="ab"/>
            <w:b/>
            <w:bCs/>
          </w:rPr>
          <w:t>Этап 5. Выбор победителя</w:t>
        </w:r>
        <w:r w:rsidR="004136F3">
          <w:rPr>
            <w:webHidden/>
          </w:rPr>
          <w:tab/>
        </w:r>
        <w:r>
          <w:rPr>
            <w:webHidden/>
          </w:rPr>
          <w:fldChar w:fldCharType="begin"/>
        </w:r>
        <w:r w:rsidR="004136F3">
          <w:rPr>
            <w:webHidden/>
          </w:rPr>
          <w:instrText xml:space="preserve"> PAGEREF _Toc349642572 \h </w:instrText>
        </w:r>
        <w:r>
          <w:rPr>
            <w:webHidden/>
          </w:rPr>
        </w:r>
        <w:r>
          <w:rPr>
            <w:webHidden/>
          </w:rPr>
          <w:fldChar w:fldCharType="separate"/>
        </w:r>
        <w:r w:rsidR="004136F3">
          <w:rPr>
            <w:webHidden/>
          </w:rPr>
          <w:t>16</w:t>
        </w:r>
        <w:r>
          <w:rPr>
            <w:webHidden/>
          </w:rPr>
          <w:fldChar w:fldCharType="end"/>
        </w:r>
      </w:hyperlink>
    </w:p>
    <w:p w:rsidR="004136F3" w:rsidRDefault="00AD3E41">
      <w:pPr>
        <w:pStyle w:val="3"/>
        <w:rPr>
          <w:rFonts w:ascii="Calibri" w:hAnsi="Calibri" w:cs="Calibri"/>
          <w:sz w:val="22"/>
          <w:szCs w:val="22"/>
        </w:rPr>
      </w:pPr>
      <w:hyperlink w:anchor="_Toc349642573" w:history="1">
        <w:r w:rsidR="004136F3" w:rsidRPr="001E7BF8">
          <w:rPr>
            <w:rStyle w:val="ab"/>
            <w:b/>
            <w:bCs/>
          </w:rPr>
          <w:t>Этап 6. Заключение договора</w:t>
        </w:r>
        <w:r w:rsidR="004136F3">
          <w:rPr>
            <w:webHidden/>
          </w:rPr>
          <w:tab/>
        </w:r>
        <w:r>
          <w:rPr>
            <w:webHidden/>
          </w:rPr>
          <w:fldChar w:fldCharType="begin"/>
        </w:r>
        <w:r w:rsidR="004136F3">
          <w:rPr>
            <w:webHidden/>
          </w:rPr>
          <w:instrText xml:space="preserve"> PAGEREF _Toc349642573 \h </w:instrText>
        </w:r>
        <w:r>
          <w:rPr>
            <w:webHidden/>
          </w:rPr>
        </w:r>
        <w:r>
          <w:rPr>
            <w:webHidden/>
          </w:rPr>
          <w:fldChar w:fldCharType="separate"/>
        </w:r>
        <w:r w:rsidR="004136F3">
          <w:rPr>
            <w:webHidden/>
          </w:rPr>
          <w:t>16</w:t>
        </w:r>
        <w:r>
          <w:rPr>
            <w:webHidden/>
          </w:rPr>
          <w:fldChar w:fldCharType="end"/>
        </w:r>
      </w:hyperlink>
    </w:p>
    <w:p w:rsidR="004136F3" w:rsidRDefault="00AD3E41">
      <w:pPr>
        <w:pStyle w:val="21"/>
        <w:rPr>
          <w:rFonts w:ascii="Calibri" w:hAnsi="Calibri" w:cs="Calibri"/>
          <w:noProof/>
          <w:sz w:val="22"/>
          <w:szCs w:val="22"/>
        </w:rPr>
      </w:pPr>
      <w:hyperlink w:anchor="_Toc349642574" w:history="1">
        <w:r w:rsidR="004136F3" w:rsidRPr="001E7BF8">
          <w:rPr>
            <w:rStyle w:val="ab"/>
            <w:b/>
            <w:bCs/>
            <w:noProof/>
          </w:rPr>
          <w:t>5.3.</w:t>
        </w:r>
        <w:r w:rsidR="004136F3">
          <w:rPr>
            <w:rFonts w:ascii="Calibri" w:hAnsi="Calibri" w:cs="Calibri"/>
            <w:noProof/>
            <w:sz w:val="22"/>
            <w:szCs w:val="22"/>
          </w:rPr>
          <w:tab/>
        </w:r>
        <w:r w:rsidR="004136F3" w:rsidRPr="001E7BF8">
          <w:rPr>
            <w:rStyle w:val="ab"/>
            <w:b/>
            <w:bCs/>
            <w:noProof/>
          </w:rPr>
          <w:t>Обеспечение заявок при проведении конкурсов и аукционов</w:t>
        </w:r>
        <w:r w:rsidR="004136F3">
          <w:rPr>
            <w:noProof/>
            <w:webHidden/>
          </w:rPr>
          <w:tab/>
        </w:r>
        <w:r>
          <w:rPr>
            <w:noProof/>
            <w:webHidden/>
          </w:rPr>
          <w:fldChar w:fldCharType="begin"/>
        </w:r>
        <w:r w:rsidR="004136F3">
          <w:rPr>
            <w:noProof/>
            <w:webHidden/>
          </w:rPr>
          <w:instrText xml:space="preserve"> PAGEREF _Toc349642574 \h </w:instrText>
        </w:r>
        <w:r>
          <w:rPr>
            <w:noProof/>
            <w:webHidden/>
          </w:rPr>
        </w:r>
        <w:r>
          <w:rPr>
            <w:noProof/>
            <w:webHidden/>
          </w:rPr>
          <w:fldChar w:fldCharType="separate"/>
        </w:r>
        <w:r w:rsidR="004136F3">
          <w:rPr>
            <w:noProof/>
            <w:webHidden/>
          </w:rPr>
          <w:t>17</w:t>
        </w:r>
        <w:r>
          <w:rPr>
            <w:noProof/>
            <w:webHidden/>
          </w:rPr>
          <w:fldChar w:fldCharType="end"/>
        </w:r>
      </w:hyperlink>
    </w:p>
    <w:p w:rsidR="004136F3" w:rsidRDefault="00AD3E41">
      <w:pPr>
        <w:pStyle w:val="21"/>
        <w:rPr>
          <w:rFonts w:ascii="Calibri" w:hAnsi="Calibri" w:cs="Calibri"/>
          <w:noProof/>
          <w:sz w:val="22"/>
          <w:szCs w:val="22"/>
        </w:rPr>
      </w:pPr>
      <w:hyperlink w:anchor="_Toc349642575" w:history="1">
        <w:r w:rsidR="004136F3" w:rsidRPr="001E7BF8">
          <w:rPr>
            <w:rStyle w:val="ab"/>
            <w:b/>
            <w:bCs/>
            <w:noProof/>
          </w:rPr>
          <w:t>5.4.</w:t>
        </w:r>
        <w:r w:rsidR="004136F3">
          <w:rPr>
            <w:rFonts w:ascii="Calibri" w:hAnsi="Calibri" w:cs="Calibri"/>
            <w:noProof/>
            <w:sz w:val="22"/>
            <w:szCs w:val="22"/>
          </w:rPr>
          <w:tab/>
        </w:r>
        <w:r w:rsidR="004136F3" w:rsidRPr="001E7BF8">
          <w:rPr>
            <w:rStyle w:val="ab"/>
            <w:b/>
            <w:bCs/>
            <w:noProof/>
          </w:rPr>
          <w:t>Правила описания предмета закупок</w:t>
        </w:r>
        <w:r w:rsidR="004136F3">
          <w:rPr>
            <w:noProof/>
            <w:webHidden/>
          </w:rPr>
          <w:tab/>
        </w:r>
        <w:r>
          <w:rPr>
            <w:noProof/>
            <w:webHidden/>
          </w:rPr>
          <w:fldChar w:fldCharType="begin"/>
        </w:r>
        <w:r w:rsidR="004136F3">
          <w:rPr>
            <w:noProof/>
            <w:webHidden/>
          </w:rPr>
          <w:instrText xml:space="preserve"> PAGEREF _Toc349642575 \h </w:instrText>
        </w:r>
        <w:r>
          <w:rPr>
            <w:noProof/>
            <w:webHidden/>
          </w:rPr>
        </w:r>
        <w:r>
          <w:rPr>
            <w:noProof/>
            <w:webHidden/>
          </w:rPr>
          <w:fldChar w:fldCharType="separate"/>
        </w:r>
        <w:r w:rsidR="004136F3">
          <w:rPr>
            <w:noProof/>
            <w:webHidden/>
          </w:rPr>
          <w:t>17</w:t>
        </w:r>
        <w:r>
          <w:rPr>
            <w:noProof/>
            <w:webHidden/>
          </w:rPr>
          <w:fldChar w:fldCharType="end"/>
        </w:r>
      </w:hyperlink>
    </w:p>
    <w:p w:rsidR="004136F3" w:rsidRDefault="00AD3E41">
      <w:pPr>
        <w:pStyle w:val="21"/>
        <w:rPr>
          <w:rFonts w:ascii="Calibri" w:hAnsi="Calibri" w:cs="Calibri"/>
          <w:noProof/>
          <w:sz w:val="22"/>
          <w:szCs w:val="22"/>
        </w:rPr>
      </w:pPr>
      <w:hyperlink w:anchor="_Toc349642576" w:history="1">
        <w:r w:rsidR="004136F3" w:rsidRPr="001E7BF8">
          <w:rPr>
            <w:rStyle w:val="ab"/>
            <w:b/>
            <w:bCs/>
            <w:noProof/>
          </w:rPr>
          <w:t>5.5. Критерии и порядок оценки заявок (предложений) участников процедур закупок</w:t>
        </w:r>
        <w:r w:rsidR="004136F3">
          <w:rPr>
            <w:noProof/>
            <w:webHidden/>
          </w:rPr>
          <w:tab/>
        </w:r>
        <w:r>
          <w:rPr>
            <w:noProof/>
            <w:webHidden/>
          </w:rPr>
          <w:fldChar w:fldCharType="begin"/>
        </w:r>
        <w:r w:rsidR="004136F3">
          <w:rPr>
            <w:noProof/>
            <w:webHidden/>
          </w:rPr>
          <w:instrText xml:space="preserve"> PAGEREF _Toc349642576 \h </w:instrText>
        </w:r>
        <w:r>
          <w:rPr>
            <w:noProof/>
            <w:webHidden/>
          </w:rPr>
        </w:r>
        <w:r>
          <w:rPr>
            <w:noProof/>
            <w:webHidden/>
          </w:rPr>
          <w:fldChar w:fldCharType="separate"/>
        </w:r>
        <w:r w:rsidR="004136F3">
          <w:rPr>
            <w:noProof/>
            <w:webHidden/>
          </w:rPr>
          <w:t>17</w:t>
        </w:r>
        <w:r>
          <w:rPr>
            <w:noProof/>
            <w:webHidden/>
          </w:rPr>
          <w:fldChar w:fldCharType="end"/>
        </w:r>
      </w:hyperlink>
    </w:p>
    <w:p w:rsidR="004136F3" w:rsidRDefault="00AD3E41">
      <w:pPr>
        <w:pStyle w:val="21"/>
        <w:rPr>
          <w:rFonts w:ascii="Calibri" w:hAnsi="Calibri" w:cs="Calibri"/>
          <w:noProof/>
          <w:sz w:val="22"/>
          <w:szCs w:val="22"/>
        </w:rPr>
      </w:pPr>
      <w:hyperlink w:anchor="_Toc349642577" w:history="1">
        <w:r w:rsidR="004136F3" w:rsidRPr="001E7BF8">
          <w:rPr>
            <w:rStyle w:val="ab"/>
            <w:b/>
            <w:bCs/>
            <w:noProof/>
          </w:rPr>
          <w:t>5.6.</w:t>
        </w:r>
        <w:r w:rsidR="004136F3">
          <w:rPr>
            <w:rFonts w:ascii="Calibri" w:hAnsi="Calibri" w:cs="Calibri"/>
            <w:noProof/>
            <w:sz w:val="22"/>
            <w:szCs w:val="22"/>
          </w:rPr>
          <w:tab/>
        </w:r>
        <w:r w:rsidR="004136F3" w:rsidRPr="001E7BF8">
          <w:rPr>
            <w:rStyle w:val="ab"/>
            <w:b/>
            <w:bCs/>
            <w:noProof/>
          </w:rPr>
          <w:t>Закупочная комиссия</w:t>
        </w:r>
        <w:r w:rsidR="004136F3">
          <w:rPr>
            <w:noProof/>
            <w:webHidden/>
          </w:rPr>
          <w:tab/>
        </w:r>
        <w:r>
          <w:rPr>
            <w:noProof/>
            <w:webHidden/>
          </w:rPr>
          <w:fldChar w:fldCharType="begin"/>
        </w:r>
        <w:r w:rsidR="004136F3">
          <w:rPr>
            <w:noProof/>
            <w:webHidden/>
          </w:rPr>
          <w:instrText xml:space="preserve"> PAGEREF _Toc349642577 \h </w:instrText>
        </w:r>
        <w:r>
          <w:rPr>
            <w:noProof/>
            <w:webHidden/>
          </w:rPr>
        </w:r>
        <w:r>
          <w:rPr>
            <w:noProof/>
            <w:webHidden/>
          </w:rPr>
          <w:fldChar w:fldCharType="separate"/>
        </w:r>
        <w:r w:rsidR="004136F3">
          <w:rPr>
            <w:noProof/>
            <w:webHidden/>
          </w:rPr>
          <w:t>18</w:t>
        </w:r>
        <w:r>
          <w:rPr>
            <w:noProof/>
            <w:webHidden/>
          </w:rPr>
          <w:fldChar w:fldCharType="end"/>
        </w:r>
      </w:hyperlink>
    </w:p>
    <w:p w:rsidR="004136F3" w:rsidRDefault="00AD3E41">
      <w:pPr>
        <w:pStyle w:val="21"/>
        <w:rPr>
          <w:rFonts w:ascii="Calibri" w:hAnsi="Calibri" w:cs="Calibri"/>
          <w:noProof/>
          <w:sz w:val="22"/>
          <w:szCs w:val="22"/>
        </w:rPr>
      </w:pPr>
      <w:hyperlink w:anchor="_Toc349642578" w:history="1">
        <w:r w:rsidR="004136F3" w:rsidRPr="001E7BF8">
          <w:rPr>
            <w:rStyle w:val="ab"/>
            <w:b/>
            <w:bCs/>
            <w:noProof/>
          </w:rPr>
          <w:t>5.7.</w:t>
        </w:r>
        <w:r w:rsidR="004136F3">
          <w:rPr>
            <w:rFonts w:ascii="Calibri" w:hAnsi="Calibri" w:cs="Calibri"/>
            <w:noProof/>
            <w:sz w:val="22"/>
            <w:szCs w:val="22"/>
          </w:rPr>
          <w:tab/>
        </w:r>
        <w:r w:rsidR="004136F3" w:rsidRPr="001E7BF8">
          <w:rPr>
            <w:rStyle w:val="ab"/>
            <w:b/>
            <w:bCs/>
            <w:noProof/>
          </w:rPr>
          <w:t>Отмена процедур закупок</w:t>
        </w:r>
        <w:r w:rsidR="004136F3">
          <w:rPr>
            <w:noProof/>
            <w:webHidden/>
          </w:rPr>
          <w:tab/>
        </w:r>
        <w:r>
          <w:rPr>
            <w:noProof/>
            <w:webHidden/>
          </w:rPr>
          <w:fldChar w:fldCharType="begin"/>
        </w:r>
        <w:r w:rsidR="004136F3">
          <w:rPr>
            <w:noProof/>
            <w:webHidden/>
          </w:rPr>
          <w:instrText xml:space="preserve"> PAGEREF _Toc349642578 \h </w:instrText>
        </w:r>
        <w:r>
          <w:rPr>
            <w:noProof/>
            <w:webHidden/>
          </w:rPr>
        </w:r>
        <w:r>
          <w:rPr>
            <w:noProof/>
            <w:webHidden/>
          </w:rPr>
          <w:fldChar w:fldCharType="separate"/>
        </w:r>
        <w:r w:rsidR="004136F3">
          <w:rPr>
            <w:noProof/>
            <w:webHidden/>
          </w:rPr>
          <w:t>19</w:t>
        </w:r>
        <w:r>
          <w:rPr>
            <w:noProof/>
            <w:webHidden/>
          </w:rPr>
          <w:fldChar w:fldCharType="end"/>
        </w:r>
      </w:hyperlink>
    </w:p>
    <w:p w:rsidR="004136F3" w:rsidRDefault="00AD3E41">
      <w:pPr>
        <w:pStyle w:val="12"/>
        <w:rPr>
          <w:rFonts w:ascii="Calibri" w:hAnsi="Calibri" w:cs="Calibri"/>
          <w:b w:val="0"/>
          <w:bCs w:val="0"/>
          <w:sz w:val="22"/>
          <w:szCs w:val="22"/>
        </w:rPr>
      </w:pPr>
      <w:hyperlink w:anchor="_Toc349642579" w:history="1">
        <w:r w:rsidR="004136F3" w:rsidRPr="001E7BF8">
          <w:rPr>
            <w:rStyle w:val="ab"/>
          </w:rPr>
          <w:t>6.</w:t>
        </w:r>
        <w:r w:rsidR="004136F3">
          <w:rPr>
            <w:rFonts w:ascii="Calibri" w:hAnsi="Calibri" w:cs="Calibri"/>
            <w:b w:val="0"/>
            <w:bCs w:val="0"/>
            <w:sz w:val="22"/>
            <w:szCs w:val="22"/>
          </w:rPr>
          <w:tab/>
        </w:r>
        <w:r w:rsidR="004136F3" w:rsidRPr="001E7BF8">
          <w:rPr>
            <w:rStyle w:val="ab"/>
          </w:rPr>
          <w:t>ДОГОВОР</w:t>
        </w:r>
        <w:r w:rsidR="004136F3">
          <w:rPr>
            <w:webHidden/>
          </w:rPr>
          <w:tab/>
        </w:r>
        <w:r>
          <w:rPr>
            <w:webHidden/>
          </w:rPr>
          <w:fldChar w:fldCharType="begin"/>
        </w:r>
        <w:r w:rsidR="004136F3">
          <w:rPr>
            <w:webHidden/>
          </w:rPr>
          <w:instrText xml:space="preserve"> PAGEREF _Toc349642579 \h </w:instrText>
        </w:r>
        <w:r>
          <w:rPr>
            <w:webHidden/>
          </w:rPr>
        </w:r>
        <w:r>
          <w:rPr>
            <w:webHidden/>
          </w:rPr>
          <w:fldChar w:fldCharType="separate"/>
        </w:r>
        <w:r w:rsidR="004136F3">
          <w:rPr>
            <w:webHidden/>
          </w:rPr>
          <w:t>19</w:t>
        </w:r>
        <w:r>
          <w:rPr>
            <w:webHidden/>
          </w:rPr>
          <w:fldChar w:fldCharType="end"/>
        </w:r>
      </w:hyperlink>
    </w:p>
    <w:p w:rsidR="004136F3" w:rsidRDefault="00AD3E41">
      <w:pPr>
        <w:pStyle w:val="21"/>
        <w:rPr>
          <w:rFonts w:ascii="Calibri" w:hAnsi="Calibri" w:cs="Calibri"/>
          <w:noProof/>
          <w:sz w:val="22"/>
          <w:szCs w:val="22"/>
        </w:rPr>
      </w:pPr>
      <w:hyperlink w:anchor="_Toc349642580" w:history="1">
        <w:r w:rsidR="004136F3" w:rsidRPr="001E7BF8">
          <w:rPr>
            <w:rStyle w:val="ab"/>
            <w:b/>
            <w:bCs/>
            <w:noProof/>
          </w:rPr>
          <w:t>6.1.</w:t>
        </w:r>
        <w:r w:rsidR="004136F3">
          <w:rPr>
            <w:rFonts w:ascii="Calibri" w:hAnsi="Calibri" w:cs="Calibri"/>
            <w:noProof/>
            <w:sz w:val="22"/>
            <w:szCs w:val="22"/>
          </w:rPr>
          <w:tab/>
        </w:r>
        <w:r w:rsidR="004136F3" w:rsidRPr="001E7BF8">
          <w:rPr>
            <w:rStyle w:val="ab"/>
            <w:b/>
            <w:bCs/>
            <w:noProof/>
          </w:rPr>
          <w:t>Заключение договора.</w:t>
        </w:r>
        <w:r w:rsidR="004136F3">
          <w:rPr>
            <w:noProof/>
            <w:webHidden/>
          </w:rPr>
          <w:tab/>
        </w:r>
        <w:r>
          <w:rPr>
            <w:noProof/>
            <w:webHidden/>
          </w:rPr>
          <w:fldChar w:fldCharType="begin"/>
        </w:r>
        <w:r w:rsidR="004136F3">
          <w:rPr>
            <w:noProof/>
            <w:webHidden/>
          </w:rPr>
          <w:instrText xml:space="preserve"> PAGEREF _Toc349642580 \h </w:instrText>
        </w:r>
        <w:r>
          <w:rPr>
            <w:noProof/>
            <w:webHidden/>
          </w:rPr>
        </w:r>
        <w:r>
          <w:rPr>
            <w:noProof/>
            <w:webHidden/>
          </w:rPr>
          <w:fldChar w:fldCharType="separate"/>
        </w:r>
        <w:r w:rsidR="004136F3">
          <w:rPr>
            <w:noProof/>
            <w:webHidden/>
          </w:rPr>
          <w:t>19</w:t>
        </w:r>
        <w:r>
          <w:rPr>
            <w:noProof/>
            <w:webHidden/>
          </w:rPr>
          <w:fldChar w:fldCharType="end"/>
        </w:r>
      </w:hyperlink>
    </w:p>
    <w:p w:rsidR="004136F3" w:rsidRDefault="00AD3E41">
      <w:pPr>
        <w:pStyle w:val="21"/>
        <w:rPr>
          <w:rFonts w:ascii="Calibri" w:hAnsi="Calibri" w:cs="Calibri"/>
          <w:noProof/>
          <w:sz w:val="22"/>
          <w:szCs w:val="22"/>
        </w:rPr>
      </w:pPr>
      <w:hyperlink w:anchor="_Toc349642581" w:history="1">
        <w:r w:rsidR="004136F3" w:rsidRPr="001E7BF8">
          <w:rPr>
            <w:rStyle w:val="ab"/>
            <w:b/>
            <w:bCs/>
            <w:noProof/>
          </w:rPr>
          <w:t>6.2.</w:t>
        </w:r>
        <w:r w:rsidR="004136F3">
          <w:rPr>
            <w:rFonts w:ascii="Calibri" w:hAnsi="Calibri" w:cs="Calibri"/>
            <w:noProof/>
            <w:sz w:val="22"/>
            <w:szCs w:val="22"/>
          </w:rPr>
          <w:tab/>
        </w:r>
        <w:r w:rsidR="004136F3" w:rsidRPr="001E7BF8">
          <w:rPr>
            <w:rStyle w:val="ab"/>
            <w:b/>
            <w:bCs/>
            <w:noProof/>
          </w:rPr>
          <w:t>Расторжение договора.</w:t>
        </w:r>
        <w:r w:rsidR="004136F3">
          <w:rPr>
            <w:noProof/>
            <w:webHidden/>
          </w:rPr>
          <w:tab/>
        </w:r>
        <w:r>
          <w:rPr>
            <w:noProof/>
            <w:webHidden/>
          </w:rPr>
          <w:fldChar w:fldCharType="begin"/>
        </w:r>
        <w:r w:rsidR="004136F3">
          <w:rPr>
            <w:noProof/>
            <w:webHidden/>
          </w:rPr>
          <w:instrText xml:space="preserve"> PAGEREF _Toc349642581 \h </w:instrText>
        </w:r>
        <w:r>
          <w:rPr>
            <w:noProof/>
            <w:webHidden/>
          </w:rPr>
        </w:r>
        <w:r>
          <w:rPr>
            <w:noProof/>
            <w:webHidden/>
          </w:rPr>
          <w:fldChar w:fldCharType="separate"/>
        </w:r>
        <w:r w:rsidR="004136F3">
          <w:rPr>
            <w:noProof/>
            <w:webHidden/>
          </w:rPr>
          <w:t>20</w:t>
        </w:r>
        <w:r>
          <w:rPr>
            <w:noProof/>
            <w:webHidden/>
          </w:rPr>
          <w:fldChar w:fldCharType="end"/>
        </w:r>
      </w:hyperlink>
    </w:p>
    <w:p w:rsidR="004136F3" w:rsidRDefault="00AD3E41">
      <w:pPr>
        <w:pStyle w:val="21"/>
        <w:rPr>
          <w:rFonts w:ascii="Calibri" w:hAnsi="Calibri" w:cs="Calibri"/>
          <w:noProof/>
          <w:sz w:val="22"/>
          <w:szCs w:val="22"/>
        </w:rPr>
      </w:pPr>
      <w:hyperlink w:anchor="_Toc349642582" w:history="1">
        <w:r w:rsidR="004136F3" w:rsidRPr="001E7BF8">
          <w:rPr>
            <w:rStyle w:val="ab"/>
            <w:b/>
            <w:bCs/>
            <w:noProof/>
          </w:rPr>
          <w:t>6.3.</w:t>
        </w:r>
        <w:r w:rsidR="004136F3">
          <w:rPr>
            <w:rFonts w:ascii="Calibri" w:hAnsi="Calibri" w:cs="Calibri"/>
            <w:noProof/>
            <w:sz w:val="22"/>
            <w:szCs w:val="22"/>
          </w:rPr>
          <w:tab/>
        </w:r>
        <w:r w:rsidR="004136F3" w:rsidRPr="001E7BF8">
          <w:rPr>
            <w:rStyle w:val="ab"/>
            <w:b/>
            <w:bCs/>
            <w:noProof/>
          </w:rPr>
          <w:t>Обеспечение исполнения договора</w:t>
        </w:r>
        <w:r w:rsidR="004136F3">
          <w:rPr>
            <w:noProof/>
            <w:webHidden/>
          </w:rPr>
          <w:tab/>
        </w:r>
        <w:r>
          <w:rPr>
            <w:noProof/>
            <w:webHidden/>
          </w:rPr>
          <w:fldChar w:fldCharType="begin"/>
        </w:r>
        <w:r w:rsidR="004136F3">
          <w:rPr>
            <w:noProof/>
            <w:webHidden/>
          </w:rPr>
          <w:instrText xml:space="preserve"> PAGEREF _Toc349642582 \h </w:instrText>
        </w:r>
        <w:r>
          <w:rPr>
            <w:noProof/>
            <w:webHidden/>
          </w:rPr>
        </w:r>
        <w:r>
          <w:rPr>
            <w:noProof/>
            <w:webHidden/>
          </w:rPr>
          <w:fldChar w:fldCharType="separate"/>
        </w:r>
        <w:r w:rsidR="004136F3">
          <w:rPr>
            <w:noProof/>
            <w:webHidden/>
          </w:rPr>
          <w:t>21</w:t>
        </w:r>
        <w:r>
          <w:rPr>
            <w:noProof/>
            <w:webHidden/>
          </w:rPr>
          <w:fldChar w:fldCharType="end"/>
        </w:r>
      </w:hyperlink>
    </w:p>
    <w:p w:rsidR="004136F3" w:rsidRDefault="00AD3E41">
      <w:pPr>
        <w:pStyle w:val="21"/>
        <w:rPr>
          <w:rFonts w:ascii="Calibri" w:hAnsi="Calibri" w:cs="Calibri"/>
          <w:noProof/>
          <w:sz w:val="22"/>
          <w:szCs w:val="22"/>
        </w:rPr>
      </w:pPr>
      <w:hyperlink w:anchor="_Toc349642583" w:history="1">
        <w:r w:rsidR="004136F3" w:rsidRPr="001E7BF8">
          <w:rPr>
            <w:rStyle w:val="ab"/>
            <w:b/>
            <w:bCs/>
            <w:noProof/>
          </w:rPr>
          <w:t>6.4.</w:t>
        </w:r>
        <w:r w:rsidR="004136F3">
          <w:rPr>
            <w:rFonts w:ascii="Calibri" w:hAnsi="Calibri" w:cs="Calibri"/>
            <w:noProof/>
            <w:sz w:val="22"/>
            <w:szCs w:val="22"/>
          </w:rPr>
          <w:tab/>
        </w:r>
        <w:r w:rsidR="004136F3" w:rsidRPr="001E7BF8">
          <w:rPr>
            <w:rStyle w:val="ab"/>
            <w:b/>
            <w:bCs/>
            <w:noProof/>
          </w:rPr>
          <w:t>Начальная (максимальная) цена договора</w:t>
        </w:r>
        <w:r w:rsidR="004136F3">
          <w:rPr>
            <w:noProof/>
            <w:webHidden/>
          </w:rPr>
          <w:tab/>
        </w:r>
        <w:r>
          <w:rPr>
            <w:noProof/>
            <w:webHidden/>
          </w:rPr>
          <w:fldChar w:fldCharType="begin"/>
        </w:r>
        <w:r w:rsidR="004136F3">
          <w:rPr>
            <w:noProof/>
            <w:webHidden/>
          </w:rPr>
          <w:instrText xml:space="preserve"> PAGEREF _Toc349642583 \h </w:instrText>
        </w:r>
        <w:r>
          <w:rPr>
            <w:noProof/>
            <w:webHidden/>
          </w:rPr>
        </w:r>
        <w:r>
          <w:rPr>
            <w:noProof/>
            <w:webHidden/>
          </w:rPr>
          <w:fldChar w:fldCharType="separate"/>
        </w:r>
        <w:r w:rsidR="004136F3">
          <w:rPr>
            <w:noProof/>
            <w:webHidden/>
          </w:rPr>
          <w:t>21</w:t>
        </w:r>
        <w:r>
          <w:rPr>
            <w:noProof/>
            <w:webHidden/>
          </w:rPr>
          <w:fldChar w:fldCharType="end"/>
        </w:r>
      </w:hyperlink>
    </w:p>
    <w:p w:rsidR="004136F3" w:rsidRDefault="00AD3E41">
      <w:pPr>
        <w:pStyle w:val="21"/>
        <w:rPr>
          <w:rFonts w:ascii="Calibri" w:hAnsi="Calibri" w:cs="Calibri"/>
          <w:noProof/>
          <w:sz w:val="22"/>
          <w:szCs w:val="22"/>
        </w:rPr>
      </w:pPr>
      <w:hyperlink w:anchor="_Toc349642584" w:history="1">
        <w:r w:rsidR="004136F3" w:rsidRPr="001E7BF8">
          <w:rPr>
            <w:rStyle w:val="ab"/>
            <w:b/>
            <w:bCs/>
            <w:noProof/>
          </w:rPr>
          <w:t>6.5.</w:t>
        </w:r>
        <w:r w:rsidR="004136F3">
          <w:rPr>
            <w:rFonts w:ascii="Calibri" w:hAnsi="Calibri" w:cs="Calibri"/>
            <w:noProof/>
            <w:sz w:val="22"/>
            <w:szCs w:val="22"/>
          </w:rPr>
          <w:tab/>
        </w:r>
        <w:r w:rsidR="004136F3" w:rsidRPr="001E7BF8">
          <w:rPr>
            <w:rStyle w:val="ab"/>
            <w:b/>
            <w:bCs/>
            <w:noProof/>
          </w:rPr>
          <w:t>Заключение договора без проведения процедуры выбора поставщиков</w:t>
        </w:r>
        <w:r w:rsidR="004136F3">
          <w:rPr>
            <w:noProof/>
            <w:webHidden/>
          </w:rPr>
          <w:tab/>
        </w:r>
        <w:r>
          <w:rPr>
            <w:noProof/>
            <w:webHidden/>
          </w:rPr>
          <w:fldChar w:fldCharType="begin"/>
        </w:r>
        <w:r w:rsidR="004136F3">
          <w:rPr>
            <w:noProof/>
            <w:webHidden/>
          </w:rPr>
          <w:instrText xml:space="preserve"> PAGEREF _Toc349642584 \h </w:instrText>
        </w:r>
        <w:r>
          <w:rPr>
            <w:noProof/>
            <w:webHidden/>
          </w:rPr>
        </w:r>
        <w:r>
          <w:rPr>
            <w:noProof/>
            <w:webHidden/>
          </w:rPr>
          <w:fldChar w:fldCharType="separate"/>
        </w:r>
        <w:r w:rsidR="004136F3">
          <w:rPr>
            <w:noProof/>
            <w:webHidden/>
          </w:rPr>
          <w:t>22</w:t>
        </w:r>
        <w:r>
          <w:rPr>
            <w:noProof/>
            <w:webHidden/>
          </w:rPr>
          <w:fldChar w:fldCharType="end"/>
        </w:r>
      </w:hyperlink>
    </w:p>
    <w:p w:rsidR="004136F3" w:rsidRDefault="00AD3E41">
      <w:pPr>
        <w:pStyle w:val="12"/>
        <w:rPr>
          <w:rFonts w:ascii="Calibri" w:hAnsi="Calibri" w:cs="Calibri"/>
          <w:b w:val="0"/>
          <w:bCs w:val="0"/>
          <w:sz w:val="22"/>
          <w:szCs w:val="22"/>
        </w:rPr>
      </w:pPr>
      <w:hyperlink w:anchor="_Toc349642602" w:history="1">
        <w:r w:rsidR="004136F3" w:rsidRPr="001E7BF8">
          <w:rPr>
            <w:rStyle w:val="ab"/>
          </w:rPr>
          <w:t>7.</w:t>
        </w:r>
        <w:r w:rsidR="004136F3">
          <w:rPr>
            <w:rFonts w:ascii="Calibri" w:hAnsi="Calibri" w:cs="Calibri"/>
            <w:b w:val="0"/>
            <w:bCs w:val="0"/>
            <w:sz w:val="22"/>
            <w:szCs w:val="22"/>
          </w:rPr>
          <w:tab/>
        </w:r>
        <w:r w:rsidR="004136F3" w:rsidRPr="001E7BF8">
          <w:rPr>
            <w:rStyle w:val="ab"/>
          </w:rPr>
          <w:t>СПОСОБЫ ЗАКУПОК</w:t>
        </w:r>
        <w:r w:rsidR="004136F3">
          <w:rPr>
            <w:webHidden/>
          </w:rPr>
          <w:tab/>
        </w:r>
        <w:r>
          <w:rPr>
            <w:webHidden/>
          </w:rPr>
          <w:fldChar w:fldCharType="begin"/>
        </w:r>
        <w:r w:rsidR="004136F3">
          <w:rPr>
            <w:webHidden/>
          </w:rPr>
          <w:instrText xml:space="preserve"> PAGEREF _Toc349642602 \h </w:instrText>
        </w:r>
        <w:r>
          <w:rPr>
            <w:webHidden/>
          </w:rPr>
        </w:r>
        <w:r>
          <w:rPr>
            <w:webHidden/>
          </w:rPr>
          <w:fldChar w:fldCharType="separate"/>
        </w:r>
        <w:r w:rsidR="004136F3">
          <w:rPr>
            <w:webHidden/>
          </w:rPr>
          <w:t>22</w:t>
        </w:r>
        <w:r>
          <w:rPr>
            <w:webHidden/>
          </w:rPr>
          <w:fldChar w:fldCharType="end"/>
        </w:r>
      </w:hyperlink>
    </w:p>
    <w:p w:rsidR="004136F3" w:rsidRDefault="00AD3E41">
      <w:pPr>
        <w:pStyle w:val="12"/>
        <w:rPr>
          <w:rFonts w:ascii="Calibri" w:hAnsi="Calibri" w:cs="Calibri"/>
          <w:b w:val="0"/>
          <w:bCs w:val="0"/>
          <w:sz w:val="22"/>
          <w:szCs w:val="22"/>
        </w:rPr>
      </w:pPr>
      <w:hyperlink w:anchor="_Toc349642603" w:history="1">
        <w:r w:rsidR="004136F3" w:rsidRPr="001E7BF8">
          <w:rPr>
            <w:rStyle w:val="ab"/>
          </w:rPr>
          <w:t>8.</w:t>
        </w:r>
        <w:r w:rsidR="004136F3">
          <w:rPr>
            <w:rFonts w:ascii="Calibri" w:hAnsi="Calibri" w:cs="Calibri"/>
            <w:b w:val="0"/>
            <w:bCs w:val="0"/>
            <w:sz w:val="22"/>
            <w:szCs w:val="22"/>
          </w:rPr>
          <w:tab/>
        </w:r>
        <w:r w:rsidR="004136F3" w:rsidRPr="001E7BF8">
          <w:rPr>
            <w:rStyle w:val="ab"/>
          </w:rPr>
          <w:t>ЗАКУПКА У ЕДИНСТВЕННОГО ПОСТАВЩИКА</w:t>
        </w:r>
        <w:r w:rsidR="004136F3">
          <w:rPr>
            <w:webHidden/>
          </w:rPr>
          <w:tab/>
        </w:r>
        <w:r>
          <w:rPr>
            <w:webHidden/>
          </w:rPr>
          <w:fldChar w:fldCharType="begin"/>
        </w:r>
        <w:r w:rsidR="004136F3">
          <w:rPr>
            <w:webHidden/>
          </w:rPr>
          <w:instrText xml:space="preserve"> PAGEREF _Toc349642603 \h </w:instrText>
        </w:r>
        <w:r>
          <w:rPr>
            <w:webHidden/>
          </w:rPr>
        </w:r>
        <w:r>
          <w:rPr>
            <w:webHidden/>
          </w:rPr>
          <w:fldChar w:fldCharType="separate"/>
        </w:r>
        <w:r w:rsidR="004136F3">
          <w:rPr>
            <w:webHidden/>
          </w:rPr>
          <w:t>22</w:t>
        </w:r>
        <w:r>
          <w:rPr>
            <w:webHidden/>
          </w:rPr>
          <w:fldChar w:fldCharType="end"/>
        </w:r>
      </w:hyperlink>
    </w:p>
    <w:p w:rsidR="004136F3" w:rsidRDefault="00AD3E41">
      <w:pPr>
        <w:pStyle w:val="12"/>
        <w:rPr>
          <w:rFonts w:ascii="Calibri" w:hAnsi="Calibri" w:cs="Calibri"/>
          <w:b w:val="0"/>
          <w:bCs w:val="0"/>
          <w:sz w:val="22"/>
          <w:szCs w:val="22"/>
        </w:rPr>
      </w:pPr>
      <w:hyperlink w:anchor="_Toc349642604" w:history="1">
        <w:r w:rsidR="004136F3" w:rsidRPr="001E7BF8">
          <w:rPr>
            <w:rStyle w:val="ab"/>
          </w:rPr>
          <w:t>9.</w:t>
        </w:r>
        <w:r w:rsidR="004136F3">
          <w:rPr>
            <w:rFonts w:ascii="Calibri" w:hAnsi="Calibri" w:cs="Calibri"/>
            <w:b w:val="0"/>
            <w:bCs w:val="0"/>
            <w:sz w:val="22"/>
            <w:szCs w:val="22"/>
          </w:rPr>
          <w:tab/>
        </w:r>
        <w:r w:rsidR="004136F3" w:rsidRPr="001E7BF8">
          <w:rPr>
            <w:rStyle w:val="ab"/>
          </w:rPr>
          <w:t>ЗАПРОС ЦЕН</w:t>
        </w:r>
        <w:r w:rsidR="004136F3">
          <w:rPr>
            <w:webHidden/>
          </w:rPr>
          <w:tab/>
        </w:r>
        <w:r>
          <w:rPr>
            <w:webHidden/>
          </w:rPr>
          <w:fldChar w:fldCharType="begin"/>
        </w:r>
        <w:r w:rsidR="004136F3">
          <w:rPr>
            <w:webHidden/>
          </w:rPr>
          <w:instrText xml:space="preserve"> PAGEREF _Toc349642604 \h </w:instrText>
        </w:r>
        <w:r>
          <w:rPr>
            <w:webHidden/>
          </w:rPr>
        </w:r>
        <w:r>
          <w:rPr>
            <w:webHidden/>
          </w:rPr>
          <w:fldChar w:fldCharType="separate"/>
        </w:r>
        <w:r w:rsidR="004136F3">
          <w:rPr>
            <w:webHidden/>
          </w:rPr>
          <w:t>26</w:t>
        </w:r>
        <w:r>
          <w:rPr>
            <w:webHidden/>
          </w:rPr>
          <w:fldChar w:fldCharType="end"/>
        </w:r>
      </w:hyperlink>
    </w:p>
    <w:p w:rsidR="004136F3" w:rsidRDefault="00AD3E41">
      <w:pPr>
        <w:pStyle w:val="12"/>
        <w:rPr>
          <w:rFonts w:ascii="Calibri" w:hAnsi="Calibri" w:cs="Calibri"/>
          <w:b w:val="0"/>
          <w:bCs w:val="0"/>
          <w:sz w:val="22"/>
          <w:szCs w:val="22"/>
        </w:rPr>
      </w:pPr>
      <w:hyperlink w:anchor="_Toc349642605" w:history="1">
        <w:r w:rsidR="004136F3" w:rsidRPr="001E7BF8">
          <w:rPr>
            <w:rStyle w:val="ab"/>
          </w:rPr>
          <w:t>10.</w:t>
        </w:r>
        <w:r w:rsidR="004136F3">
          <w:rPr>
            <w:rFonts w:ascii="Calibri" w:hAnsi="Calibri" w:cs="Calibri"/>
            <w:b w:val="0"/>
            <w:bCs w:val="0"/>
            <w:sz w:val="22"/>
            <w:szCs w:val="22"/>
          </w:rPr>
          <w:tab/>
        </w:r>
        <w:r w:rsidR="004136F3" w:rsidRPr="001E7BF8">
          <w:rPr>
            <w:rStyle w:val="ab"/>
          </w:rPr>
          <w:t>ЗАПРОС ПРЕДЛОЖЕНИЙ</w:t>
        </w:r>
        <w:r w:rsidR="004136F3">
          <w:rPr>
            <w:webHidden/>
          </w:rPr>
          <w:tab/>
        </w:r>
        <w:r>
          <w:rPr>
            <w:webHidden/>
          </w:rPr>
          <w:fldChar w:fldCharType="begin"/>
        </w:r>
        <w:r w:rsidR="004136F3">
          <w:rPr>
            <w:webHidden/>
          </w:rPr>
          <w:instrText xml:space="preserve"> PAGEREF _Toc349642605 \h </w:instrText>
        </w:r>
        <w:r>
          <w:rPr>
            <w:webHidden/>
          </w:rPr>
        </w:r>
        <w:r>
          <w:rPr>
            <w:webHidden/>
          </w:rPr>
          <w:fldChar w:fldCharType="separate"/>
        </w:r>
        <w:r w:rsidR="004136F3">
          <w:rPr>
            <w:webHidden/>
          </w:rPr>
          <w:t>27</w:t>
        </w:r>
        <w:r>
          <w:rPr>
            <w:webHidden/>
          </w:rPr>
          <w:fldChar w:fldCharType="end"/>
        </w:r>
      </w:hyperlink>
    </w:p>
    <w:p w:rsidR="004136F3" w:rsidRDefault="00AD3E41">
      <w:pPr>
        <w:pStyle w:val="12"/>
        <w:rPr>
          <w:rFonts w:ascii="Calibri" w:hAnsi="Calibri" w:cs="Calibri"/>
          <w:b w:val="0"/>
          <w:bCs w:val="0"/>
          <w:sz w:val="22"/>
          <w:szCs w:val="22"/>
        </w:rPr>
      </w:pPr>
      <w:hyperlink w:anchor="_Toc349642607" w:history="1">
        <w:r w:rsidR="004136F3" w:rsidRPr="001E7BF8">
          <w:rPr>
            <w:rStyle w:val="ab"/>
          </w:rPr>
          <w:t>1</w:t>
        </w:r>
        <w:r w:rsidR="004136F3">
          <w:rPr>
            <w:rStyle w:val="ab"/>
          </w:rPr>
          <w:t>1</w:t>
        </w:r>
        <w:r w:rsidR="004136F3" w:rsidRPr="001E7BF8">
          <w:rPr>
            <w:rStyle w:val="ab"/>
          </w:rPr>
          <w:t>.</w:t>
        </w:r>
        <w:r w:rsidR="004136F3">
          <w:rPr>
            <w:rFonts w:ascii="Calibri" w:hAnsi="Calibri" w:cs="Calibri"/>
            <w:b w:val="0"/>
            <w:bCs w:val="0"/>
            <w:sz w:val="22"/>
            <w:szCs w:val="22"/>
          </w:rPr>
          <w:tab/>
        </w:r>
        <w:r w:rsidR="004136F3" w:rsidRPr="001E7BF8">
          <w:rPr>
            <w:rStyle w:val="ab"/>
          </w:rPr>
          <w:t>КОНКУРС</w:t>
        </w:r>
        <w:r w:rsidR="004136F3">
          <w:rPr>
            <w:webHidden/>
          </w:rPr>
          <w:tab/>
        </w:r>
        <w:r>
          <w:rPr>
            <w:webHidden/>
          </w:rPr>
          <w:fldChar w:fldCharType="begin"/>
        </w:r>
        <w:r w:rsidR="004136F3">
          <w:rPr>
            <w:webHidden/>
          </w:rPr>
          <w:instrText xml:space="preserve"> PAGEREF _Toc349642607 \h </w:instrText>
        </w:r>
        <w:r>
          <w:rPr>
            <w:webHidden/>
          </w:rPr>
        </w:r>
        <w:r>
          <w:rPr>
            <w:webHidden/>
          </w:rPr>
          <w:fldChar w:fldCharType="separate"/>
        </w:r>
        <w:r w:rsidR="004136F3">
          <w:rPr>
            <w:webHidden/>
          </w:rPr>
          <w:t>29</w:t>
        </w:r>
        <w:r>
          <w:rPr>
            <w:webHidden/>
          </w:rPr>
          <w:fldChar w:fldCharType="end"/>
        </w:r>
      </w:hyperlink>
    </w:p>
    <w:p w:rsidR="004136F3" w:rsidRDefault="00AD3E41">
      <w:pPr>
        <w:pStyle w:val="21"/>
        <w:rPr>
          <w:rFonts w:ascii="Calibri" w:hAnsi="Calibri" w:cs="Calibri"/>
          <w:noProof/>
          <w:sz w:val="22"/>
          <w:szCs w:val="22"/>
        </w:rPr>
      </w:pPr>
      <w:hyperlink w:anchor="_Toc349642608" w:history="1">
        <w:r w:rsidR="004136F3" w:rsidRPr="001E7BF8">
          <w:rPr>
            <w:rStyle w:val="ab"/>
            <w:b/>
            <w:bCs/>
            <w:noProof/>
          </w:rPr>
          <w:t>1</w:t>
        </w:r>
        <w:r w:rsidR="004136F3">
          <w:rPr>
            <w:rStyle w:val="ab"/>
            <w:b/>
            <w:bCs/>
            <w:noProof/>
          </w:rPr>
          <w:t>1</w:t>
        </w:r>
        <w:r w:rsidR="004136F3" w:rsidRPr="001E7BF8">
          <w:rPr>
            <w:rStyle w:val="ab"/>
            <w:b/>
            <w:bCs/>
            <w:noProof/>
          </w:rPr>
          <w:t>.1.</w:t>
        </w:r>
        <w:r w:rsidR="004136F3">
          <w:rPr>
            <w:rFonts w:ascii="Calibri" w:hAnsi="Calibri" w:cs="Calibri"/>
            <w:noProof/>
            <w:sz w:val="22"/>
            <w:szCs w:val="22"/>
          </w:rPr>
          <w:tab/>
        </w:r>
        <w:r w:rsidR="004136F3" w:rsidRPr="001E7BF8">
          <w:rPr>
            <w:rStyle w:val="ab"/>
            <w:b/>
            <w:bCs/>
            <w:noProof/>
          </w:rPr>
          <w:t>Открытый одноэтапный конкурс</w:t>
        </w:r>
        <w:r w:rsidR="004136F3">
          <w:rPr>
            <w:noProof/>
            <w:webHidden/>
          </w:rPr>
          <w:tab/>
        </w:r>
        <w:r>
          <w:rPr>
            <w:noProof/>
            <w:webHidden/>
          </w:rPr>
          <w:fldChar w:fldCharType="begin"/>
        </w:r>
        <w:r w:rsidR="004136F3">
          <w:rPr>
            <w:noProof/>
            <w:webHidden/>
          </w:rPr>
          <w:instrText xml:space="preserve"> PAGEREF _Toc349642608 \h </w:instrText>
        </w:r>
        <w:r>
          <w:rPr>
            <w:noProof/>
            <w:webHidden/>
          </w:rPr>
        </w:r>
        <w:r>
          <w:rPr>
            <w:noProof/>
            <w:webHidden/>
          </w:rPr>
          <w:fldChar w:fldCharType="separate"/>
        </w:r>
        <w:r w:rsidR="004136F3">
          <w:rPr>
            <w:noProof/>
            <w:webHidden/>
          </w:rPr>
          <w:t>29</w:t>
        </w:r>
        <w:r>
          <w:rPr>
            <w:noProof/>
            <w:webHidden/>
          </w:rPr>
          <w:fldChar w:fldCharType="end"/>
        </w:r>
      </w:hyperlink>
    </w:p>
    <w:p w:rsidR="004136F3" w:rsidRDefault="00AD3E41">
      <w:pPr>
        <w:pStyle w:val="12"/>
        <w:rPr>
          <w:rFonts w:ascii="Calibri" w:hAnsi="Calibri" w:cs="Calibri"/>
          <w:b w:val="0"/>
          <w:bCs w:val="0"/>
          <w:sz w:val="22"/>
          <w:szCs w:val="22"/>
        </w:rPr>
      </w:pPr>
      <w:hyperlink w:anchor="_Toc349642611" w:history="1">
        <w:r w:rsidR="004136F3" w:rsidRPr="001E7BF8">
          <w:rPr>
            <w:rStyle w:val="ab"/>
          </w:rPr>
          <w:t>1</w:t>
        </w:r>
        <w:r w:rsidR="004136F3">
          <w:rPr>
            <w:rStyle w:val="ab"/>
          </w:rPr>
          <w:t>2</w:t>
        </w:r>
        <w:r w:rsidR="004136F3" w:rsidRPr="001E7BF8">
          <w:rPr>
            <w:rStyle w:val="ab"/>
          </w:rPr>
          <w:t>.</w:t>
        </w:r>
        <w:r w:rsidR="004136F3">
          <w:rPr>
            <w:rFonts w:ascii="Calibri" w:hAnsi="Calibri" w:cs="Calibri"/>
            <w:b w:val="0"/>
            <w:bCs w:val="0"/>
            <w:sz w:val="22"/>
            <w:szCs w:val="22"/>
          </w:rPr>
          <w:tab/>
        </w:r>
        <w:r w:rsidR="004136F3" w:rsidRPr="001E7BF8">
          <w:rPr>
            <w:rStyle w:val="ab"/>
          </w:rPr>
          <w:t>АУКЦИОН</w:t>
        </w:r>
        <w:r w:rsidR="004136F3">
          <w:rPr>
            <w:webHidden/>
          </w:rPr>
          <w:tab/>
        </w:r>
        <w:r>
          <w:rPr>
            <w:webHidden/>
          </w:rPr>
          <w:fldChar w:fldCharType="begin"/>
        </w:r>
        <w:r w:rsidR="004136F3">
          <w:rPr>
            <w:webHidden/>
          </w:rPr>
          <w:instrText xml:space="preserve"> PAGEREF _Toc349642611 \h </w:instrText>
        </w:r>
        <w:r>
          <w:rPr>
            <w:webHidden/>
          </w:rPr>
        </w:r>
        <w:r>
          <w:rPr>
            <w:webHidden/>
          </w:rPr>
          <w:fldChar w:fldCharType="separate"/>
        </w:r>
        <w:r w:rsidR="004136F3">
          <w:rPr>
            <w:webHidden/>
          </w:rPr>
          <w:t>30</w:t>
        </w:r>
        <w:r>
          <w:rPr>
            <w:webHidden/>
          </w:rPr>
          <w:fldChar w:fldCharType="end"/>
        </w:r>
      </w:hyperlink>
    </w:p>
    <w:p w:rsidR="004136F3" w:rsidRDefault="00AD3E41">
      <w:pPr>
        <w:pStyle w:val="12"/>
        <w:rPr>
          <w:rFonts w:ascii="Calibri" w:hAnsi="Calibri" w:cs="Calibri"/>
          <w:b w:val="0"/>
          <w:bCs w:val="0"/>
          <w:sz w:val="22"/>
          <w:szCs w:val="22"/>
        </w:rPr>
      </w:pPr>
      <w:hyperlink w:anchor="_Toc349642613" w:history="1">
        <w:r w:rsidR="004136F3" w:rsidRPr="001E7BF8">
          <w:rPr>
            <w:rStyle w:val="ab"/>
          </w:rPr>
          <w:t>1</w:t>
        </w:r>
        <w:r w:rsidR="004136F3">
          <w:rPr>
            <w:rStyle w:val="ab"/>
          </w:rPr>
          <w:t>3</w:t>
        </w:r>
        <w:r w:rsidR="004136F3" w:rsidRPr="001E7BF8">
          <w:rPr>
            <w:rStyle w:val="ab"/>
          </w:rPr>
          <w:t>.</w:t>
        </w:r>
        <w:r w:rsidR="004136F3">
          <w:rPr>
            <w:rFonts w:ascii="Calibri" w:hAnsi="Calibri" w:cs="Calibri"/>
            <w:b w:val="0"/>
            <w:bCs w:val="0"/>
            <w:sz w:val="22"/>
            <w:szCs w:val="22"/>
          </w:rPr>
          <w:tab/>
        </w:r>
        <w:r w:rsidR="004136F3" w:rsidRPr="001E7BF8">
          <w:rPr>
            <w:rStyle w:val="ab"/>
          </w:rPr>
          <w:t>ЭЛЕКТРОННЫЕ ЗАКУПКИ</w:t>
        </w:r>
        <w:r w:rsidR="004136F3">
          <w:rPr>
            <w:webHidden/>
          </w:rPr>
          <w:tab/>
        </w:r>
        <w:r>
          <w:rPr>
            <w:webHidden/>
          </w:rPr>
          <w:fldChar w:fldCharType="begin"/>
        </w:r>
        <w:r w:rsidR="004136F3">
          <w:rPr>
            <w:webHidden/>
          </w:rPr>
          <w:instrText xml:space="preserve"> PAGEREF _Toc349642613 \h </w:instrText>
        </w:r>
        <w:r>
          <w:rPr>
            <w:webHidden/>
          </w:rPr>
        </w:r>
        <w:r>
          <w:rPr>
            <w:webHidden/>
          </w:rPr>
          <w:fldChar w:fldCharType="separate"/>
        </w:r>
        <w:r w:rsidR="004136F3">
          <w:rPr>
            <w:webHidden/>
          </w:rPr>
          <w:t>32</w:t>
        </w:r>
        <w:r>
          <w:rPr>
            <w:webHidden/>
          </w:rPr>
          <w:fldChar w:fldCharType="end"/>
        </w:r>
      </w:hyperlink>
    </w:p>
    <w:p w:rsidR="004136F3" w:rsidRDefault="00AD3E41">
      <w:pPr>
        <w:pStyle w:val="12"/>
        <w:rPr>
          <w:rFonts w:ascii="Calibri" w:hAnsi="Calibri" w:cs="Calibri"/>
          <w:b w:val="0"/>
          <w:bCs w:val="0"/>
          <w:sz w:val="22"/>
          <w:szCs w:val="22"/>
        </w:rPr>
      </w:pPr>
      <w:hyperlink w:anchor="_Toc349642614" w:history="1">
        <w:r w:rsidR="004136F3">
          <w:rPr>
            <w:rStyle w:val="ab"/>
          </w:rPr>
          <w:t>14</w:t>
        </w:r>
        <w:r w:rsidR="004136F3" w:rsidRPr="001E7BF8">
          <w:rPr>
            <w:rStyle w:val="ab"/>
          </w:rPr>
          <w:t>.</w:t>
        </w:r>
        <w:r w:rsidR="004136F3">
          <w:rPr>
            <w:rFonts w:ascii="Calibri" w:hAnsi="Calibri" w:cs="Calibri"/>
            <w:b w:val="0"/>
            <w:bCs w:val="0"/>
            <w:sz w:val="22"/>
            <w:szCs w:val="22"/>
          </w:rPr>
          <w:tab/>
        </w:r>
        <w:r w:rsidR="004136F3" w:rsidRPr="001E7BF8">
          <w:rPr>
            <w:rStyle w:val="ab"/>
          </w:rPr>
          <w:t>СПЕЦИАЛЬНЫЕ ПРОЦЕДУРЫ</w:t>
        </w:r>
        <w:r w:rsidR="004136F3">
          <w:rPr>
            <w:webHidden/>
          </w:rPr>
          <w:tab/>
        </w:r>
        <w:r>
          <w:rPr>
            <w:webHidden/>
          </w:rPr>
          <w:fldChar w:fldCharType="begin"/>
        </w:r>
        <w:r w:rsidR="004136F3">
          <w:rPr>
            <w:webHidden/>
          </w:rPr>
          <w:instrText xml:space="preserve"> PAGEREF _Toc349642614 \h </w:instrText>
        </w:r>
        <w:r>
          <w:rPr>
            <w:webHidden/>
          </w:rPr>
        </w:r>
        <w:r>
          <w:rPr>
            <w:webHidden/>
          </w:rPr>
          <w:fldChar w:fldCharType="separate"/>
        </w:r>
        <w:r w:rsidR="004136F3">
          <w:rPr>
            <w:webHidden/>
          </w:rPr>
          <w:t>33</w:t>
        </w:r>
        <w:r>
          <w:rPr>
            <w:webHidden/>
          </w:rPr>
          <w:fldChar w:fldCharType="end"/>
        </w:r>
      </w:hyperlink>
    </w:p>
    <w:p w:rsidR="004136F3" w:rsidRDefault="00AD3E41">
      <w:pPr>
        <w:pStyle w:val="21"/>
        <w:rPr>
          <w:rFonts w:ascii="Calibri" w:hAnsi="Calibri" w:cs="Calibri"/>
          <w:noProof/>
          <w:sz w:val="22"/>
          <w:szCs w:val="22"/>
        </w:rPr>
      </w:pPr>
      <w:hyperlink w:anchor="_Toc349642615" w:history="1">
        <w:r w:rsidR="004136F3" w:rsidRPr="001E7BF8">
          <w:rPr>
            <w:rStyle w:val="ab"/>
            <w:b/>
            <w:bCs/>
            <w:noProof/>
          </w:rPr>
          <w:t>1</w:t>
        </w:r>
        <w:r w:rsidR="004136F3">
          <w:rPr>
            <w:rStyle w:val="ab"/>
            <w:b/>
            <w:bCs/>
            <w:noProof/>
          </w:rPr>
          <w:t>4</w:t>
        </w:r>
        <w:r w:rsidR="004136F3" w:rsidRPr="001E7BF8">
          <w:rPr>
            <w:rStyle w:val="ab"/>
            <w:b/>
            <w:bCs/>
            <w:noProof/>
          </w:rPr>
          <w:t>.1.</w:t>
        </w:r>
        <w:r w:rsidR="004136F3">
          <w:rPr>
            <w:rFonts w:ascii="Calibri" w:hAnsi="Calibri" w:cs="Calibri"/>
            <w:noProof/>
            <w:sz w:val="22"/>
            <w:szCs w:val="22"/>
          </w:rPr>
          <w:tab/>
        </w:r>
        <w:r w:rsidR="004136F3" w:rsidRPr="001E7BF8">
          <w:rPr>
            <w:rStyle w:val="ab"/>
            <w:b/>
            <w:bCs/>
            <w:noProof/>
          </w:rPr>
          <w:t>Регулирование цены (переторжка)</w:t>
        </w:r>
        <w:r w:rsidR="004136F3">
          <w:rPr>
            <w:noProof/>
            <w:webHidden/>
          </w:rPr>
          <w:tab/>
        </w:r>
        <w:r>
          <w:rPr>
            <w:noProof/>
            <w:webHidden/>
          </w:rPr>
          <w:fldChar w:fldCharType="begin"/>
        </w:r>
        <w:r w:rsidR="004136F3">
          <w:rPr>
            <w:noProof/>
            <w:webHidden/>
          </w:rPr>
          <w:instrText xml:space="preserve"> PAGEREF _Toc349642615 \h </w:instrText>
        </w:r>
        <w:r>
          <w:rPr>
            <w:noProof/>
            <w:webHidden/>
          </w:rPr>
        </w:r>
        <w:r>
          <w:rPr>
            <w:noProof/>
            <w:webHidden/>
          </w:rPr>
          <w:fldChar w:fldCharType="separate"/>
        </w:r>
        <w:r w:rsidR="004136F3">
          <w:rPr>
            <w:noProof/>
            <w:webHidden/>
          </w:rPr>
          <w:t>33</w:t>
        </w:r>
        <w:r>
          <w:rPr>
            <w:noProof/>
            <w:webHidden/>
          </w:rPr>
          <w:fldChar w:fldCharType="end"/>
        </w:r>
      </w:hyperlink>
    </w:p>
    <w:p w:rsidR="004136F3" w:rsidRDefault="00AD3E41">
      <w:pPr>
        <w:pStyle w:val="12"/>
        <w:rPr>
          <w:rFonts w:ascii="Calibri" w:hAnsi="Calibri" w:cs="Calibri"/>
          <w:b w:val="0"/>
          <w:bCs w:val="0"/>
          <w:sz w:val="22"/>
          <w:szCs w:val="22"/>
        </w:rPr>
      </w:pPr>
      <w:hyperlink w:anchor="_Toc349642616" w:history="1">
        <w:r w:rsidR="004136F3" w:rsidRPr="001E7BF8">
          <w:rPr>
            <w:rStyle w:val="ab"/>
          </w:rPr>
          <w:t>1</w:t>
        </w:r>
        <w:r w:rsidR="004136F3">
          <w:rPr>
            <w:rStyle w:val="ab"/>
          </w:rPr>
          <w:t>5</w:t>
        </w:r>
        <w:r w:rsidR="004136F3" w:rsidRPr="001E7BF8">
          <w:rPr>
            <w:rStyle w:val="ab"/>
          </w:rPr>
          <w:t>.</w:t>
        </w:r>
        <w:r w:rsidR="004136F3">
          <w:rPr>
            <w:rFonts w:ascii="Calibri" w:hAnsi="Calibri" w:cs="Calibri"/>
            <w:b w:val="0"/>
            <w:bCs w:val="0"/>
            <w:sz w:val="22"/>
            <w:szCs w:val="22"/>
          </w:rPr>
          <w:tab/>
        </w:r>
        <w:r w:rsidR="004136F3" w:rsidRPr="001E7BF8">
          <w:rPr>
            <w:rStyle w:val="ab"/>
          </w:rPr>
          <w:t>ОТЧЕТНОСТЬ О ПРОВЕДЕНИИ ЗАКУПОК</w:t>
        </w:r>
        <w:r w:rsidR="004136F3">
          <w:rPr>
            <w:webHidden/>
          </w:rPr>
          <w:tab/>
        </w:r>
        <w:r>
          <w:rPr>
            <w:webHidden/>
          </w:rPr>
          <w:fldChar w:fldCharType="begin"/>
        </w:r>
        <w:r w:rsidR="004136F3">
          <w:rPr>
            <w:webHidden/>
          </w:rPr>
          <w:instrText xml:space="preserve"> PAGEREF _Toc349642616 \h </w:instrText>
        </w:r>
        <w:r>
          <w:rPr>
            <w:webHidden/>
          </w:rPr>
        </w:r>
        <w:r>
          <w:rPr>
            <w:webHidden/>
          </w:rPr>
          <w:fldChar w:fldCharType="separate"/>
        </w:r>
        <w:r w:rsidR="004136F3">
          <w:rPr>
            <w:webHidden/>
          </w:rPr>
          <w:t>3</w:t>
        </w:r>
        <w:r>
          <w:rPr>
            <w:webHidden/>
          </w:rPr>
          <w:fldChar w:fldCharType="end"/>
        </w:r>
      </w:hyperlink>
      <w:r w:rsidR="004136F3">
        <w:t>5</w:t>
      </w:r>
    </w:p>
    <w:p w:rsidR="004136F3" w:rsidRDefault="00AD3E41">
      <w:pPr>
        <w:pStyle w:val="12"/>
        <w:rPr>
          <w:rFonts w:ascii="Calibri" w:hAnsi="Calibri" w:cs="Calibri"/>
          <w:b w:val="0"/>
          <w:bCs w:val="0"/>
          <w:sz w:val="22"/>
          <w:szCs w:val="22"/>
        </w:rPr>
      </w:pPr>
      <w:hyperlink w:anchor="_Toc349642617" w:history="1">
        <w:r w:rsidR="004136F3" w:rsidRPr="001E7BF8">
          <w:rPr>
            <w:rStyle w:val="ab"/>
          </w:rPr>
          <w:t>1</w:t>
        </w:r>
        <w:r w:rsidR="004136F3">
          <w:rPr>
            <w:rStyle w:val="ab"/>
          </w:rPr>
          <w:t>6</w:t>
        </w:r>
        <w:r w:rsidR="004136F3" w:rsidRPr="001E7BF8">
          <w:rPr>
            <w:rStyle w:val="ab"/>
          </w:rPr>
          <w:t>.</w:t>
        </w:r>
        <w:r w:rsidR="004136F3">
          <w:rPr>
            <w:rFonts w:ascii="Calibri" w:hAnsi="Calibri" w:cs="Calibri"/>
            <w:b w:val="0"/>
            <w:bCs w:val="0"/>
            <w:sz w:val="22"/>
            <w:szCs w:val="22"/>
          </w:rPr>
          <w:tab/>
        </w:r>
        <w:r w:rsidR="004136F3" w:rsidRPr="001E7BF8">
          <w:rPr>
            <w:rStyle w:val="ab"/>
          </w:rPr>
          <w:t>РАЗРЕШЕНИЕ РАЗНОГЛАСИЙ, СВЯЗАННЫХ С ПРОВЕДЕНИЕМ ЗАКУПОК</w:t>
        </w:r>
        <w:r w:rsidR="004136F3">
          <w:rPr>
            <w:webHidden/>
          </w:rPr>
          <w:tab/>
        </w:r>
        <w:r>
          <w:rPr>
            <w:webHidden/>
          </w:rPr>
          <w:fldChar w:fldCharType="begin"/>
        </w:r>
        <w:r w:rsidR="004136F3">
          <w:rPr>
            <w:webHidden/>
          </w:rPr>
          <w:instrText xml:space="preserve"> PAGEREF _Toc349642617 \h </w:instrText>
        </w:r>
        <w:r>
          <w:rPr>
            <w:webHidden/>
          </w:rPr>
        </w:r>
        <w:r>
          <w:rPr>
            <w:webHidden/>
          </w:rPr>
          <w:fldChar w:fldCharType="separate"/>
        </w:r>
        <w:r w:rsidR="004136F3">
          <w:rPr>
            <w:webHidden/>
          </w:rPr>
          <w:t>35</w:t>
        </w:r>
        <w:r>
          <w:rPr>
            <w:webHidden/>
          </w:rPr>
          <w:fldChar w:fldCharType="end"/>
        </w:r>
      </w:hyperlink>
    </w:p>
    <w:p w:rsidR="004136F3" w:rsidRDefault="00AD3E41">
      <w:pPr>
        <w:pStyle w:val="12"/>
        <w:rPr>
          <w:rFonts w:ascii="Calibri" w:hAnsi="Calibri" w:cs="Calibri"/>
          <w:b w:val="0"/>
          <w:bCs w:val="0"/>
          <w:sz w:val="22"/>
          <w:szCs w:val="22"/>
        </w:rPr>
      </w:pPr>
      <w:hyperlink w:anchor="_Toc349642618" w:history="1">
        <w:r w:rsidR="004136F3" w:rsidRPr="001E7BF8">
          <w:rPr>
            <w:rStyle w:val="ab"/>
          </w:rPr>
          <w:t>1</w:t>
        </w:r>
        <w:r w:rsidR="004136F3">
          <w:rPr>
            <w:rStyle w:val="ab"/>
          </w:rPr>
          <w:t>7</w:t>
        </w:r>
        <w:r w:rsidR="004136F3" w:rsidRPr="001E7BF8">
          <w:rPr>
            <w:rStyle w:val="ab"/>
          </w:rPr>
          <w:t>.</w:t>
        </w:r>
        <w:r w:rsidR="004136F3">
          <w:rPr>
            <w:rFonts w:ascii="Calibri" w:hAnsi="Calibri" w:cs="Calibri"/>
            <w:b w:val="0"/>
            <w:bCs w:val="0"/>
            <w:sz w:val="22"/>
            <w:szCs w:val="22"/>
          </w:rPr>
          <w:tab/>
        </w:r>
        <w:r w:rsidR="004136F3" w:rsidRPr="001E7BF8">
          <w:rPr>
            <w:rStyle w:val="ab"/>
          </w:rPr>
          <w:t>КОНТРОЛЬ ЗАКУПОЧНОЙ ДЕЯТЕЛЬНОСТИ</w:t>
        </w:r>
        <w:r w:rsidR="004136F3">
          <w:rPr>
            <w:webHidden/>
          </w:rPr>
          <w:tab/>
        </w:r>
        <w:r>
          <w:rPr>
            <w:webHidden/>
          </w:rPr>
          <w:fldChar w:fldCharType="begin"/>
        </w:r>
        <w:r w:rsidR="004136F3">
          <w:rPr>
            <w:webHidden/>
          </w:rPr>
          <w:instrText xml:space="preserve"> PAGEREF _Toc349642618 \h </w:instrText>
        </w:r>
        <w:r>
          <w:rPr>
            <w:webHidden/>
          </w:rPr>
        </w:r>
        <w:r>
          <w:rPr>
            <w:webHidden/>
          </w:rPr>
          <w:fldChar w:fldCharType="separate"/>
        </w:r>
        <w:r w:rsidR="004136F3">
          <w:rPr>
            <w:webHidden/>
          </w:rPr>
          <w:t>35</w:t>
        </w:r>
        <w:r>
          <w:rPr>
            <w:webHidden/>
          </w:rPr>
          <w:fldChar w:fldCharType="end"/>
        </w:r>
      </w:hyperlink>
    </w:p>
    <w:p w:rsidR="004136F3" w:rsidRDefault="00AD3E41">
      <w:pPr>
        <w:pStyle w:val="12"/>
        <w:rPr>
          <w:rFonts w:ascii="Calibri" w:hAnsi="Calibri" w:cs="Calibri"/>
          <w:b w:val="0"/>
          <w:bCs w:val="0"/>
          <w:sz w:val="22"/>
          <w:szCs w:val="22"/>
        </w:rPr>
      </w:pPr>
      <w:hyperlink w:anchor="_Toc349642619" w:history="1">
        <w:r w:rsidR="004136F3">
          <w:rPr>
            <w:rStyle w:val="ab"/>
          </w:rPr>
          <w:t>18</w:t>
        </w:r>
        <w:r w:rsidR="004136F3" w:rsidRPr="001E7BF8">
          <w:rPr>
            <w:rStyle w:val="ab"/>
          </w:rPr>
          <w:t>.</w:t>
        </w:r>
        <w:r w:rsidR="004136F3">
          <w:rPr>
            <w:rFonts w:ascii="Calibri" w:hAnsi="Calibri" w:cs="Calibri"/>
            <w:b w:val="0"/>
            <w:bCs w:val="0"/>
            <w:sz w:val="22"/>
            <w:szCs w:val="22"/>
          </w:rPr>
          <w:tab/>
        </w:r>
        <w:r w:rsidR="004136F3" w:rsidRPr="001E7BF8">
          <w:rPr>
            <w:rStyle w:val="ab"/>
          </w:rPr>
          <w:t>ОТВЕТСТВЕННОСТЬ ЗА НЕИСПОЛНЕНИЕ (НЕНАДЛЕЖАЩЕЕ ИСПОЛНЕНИЕ) ПОЛОЖЕНИЯ</w:t>
        </w:r>
        <w:r w:rsidR="004136F3">
          <w:rPr>
            <w:webHidden/>
          </w:rPr>
          <w:tab/>
        </w:r>
        <w:r>
          <w:rPr>
            <w:webHidden/>
          </w:rPr>
          <w:fldChar w:fldCharType="begin"/>
        </w:r>
        <w:r w:rsidR="004136F3">
          <w:rPr>
            <w:webHidden/>
          </w:rPr>
          <w:instrText xml:space="preserve"> PAGEREF _Toc349642619 \h </w:instrText>
        </w:r>
        <w:r>
          <w:rPr>
            <w:webHidden/>
          </w:rPr>
        </w:r>
        <w:r>
          <w:rPr>
            <w:webHidden/>
          </w:rPr>
          <w:fldChar w:fldCharType="separate"/>
        </w:r>
        <w:r w:rsidR="004136F3">
          <w:rPr>
            <w:webHidden/>
          </w:rPr>
          <w:t>36</w:t>
        </w:r>
        <w:r>
          <w:rPr>
            <w:webHidden/>
          </w:rPr>
          <w:fldChar w:fldCharType="end"/>
        </w:r>
      </w:hyperlink>
    </w:p>
    <w:p w:rsidR="004136F3" w:rsidRDefault="00AD3E41">
      <w:pPr>
        <w:pStyle w:val="12"/>
        <w:rPr>
          <w:rFonts w:ascii="Calibri" w:hAnsi="Calibri" w:cs="Calibri"/>
          <w:b w:val="0"/>
          <w:bCs w:val="0"/>
          <w:sz w:val="22"/>
          <w:szCs w:val="22"/>
        </w:rPr>
      </w:pPr>
      <w:hyperlink w:anchor="_Toc349642620" w:history="1">
        <w:r w:rsidR="004136F3">
          <w:rPr>
            <w:rStyle w:val="ab"/>
          </w:rPr>
          <w:t>19</w:t>
        </w:r>
        <w:r w:rsidR="004136F3" w:rsidRPr="001E7BF8">
          <w:rPr>
            <w:rStyle w:val="ab"/>
          </w:rPr>
          <w:t>.</w:t>
        </w:r>
        <w:r w:rsidR="004136F3">
          <w:rPr>
            <w:rFonts w:ascii="Calibri" w:hAnsi="Calibri" w:cs="Calibri"/>
            <w:b w:val="0"/>
            <w:bCs w:val="0"/>
            <w:sz w:val="22"/>
            <w:szCs w:val="22"/>
          </w:rPr>
          <w:tab/>
        </w:r>
        <w:r w:rsidR="004136F3" w:rsidRPr="001E7BF8">
          <w:rPr>
            <w:rStyle w:val="ab"/>
          </w:rPr>
          <w:t>ПОРЯДОК ВНЕСЕНИЯ ИЗМЕНЕНИЙ</w:t>
        </w:r>
        <w:r w:rsidR="004136F3">
          <w:rPr>
            <w:webHidden/>
          </w:rPr>
          <w:tab/>
        </w:r>
        <w:r>
          <w:rPr>
            <w:webHidden/>
          </w:rPr>
          <w:fldChar w:fldCharType="begin"/>
        </w:r>
        <w:r w:rsidR="004136F3">
          <w:rPr>
            <w:webHidden/>
          </w:rPr>
          <w:instrText xml:space="preserve"> PAGEREF _Toc349642620 \h </w:instrText>
        </w:r>
        <w:r>
          <w:rPr>
            <w:webHidden/>
          </w:rPr>
        </w:r>
        <w:r>
          <w:rPr>
            <w:webHidden/>
          </w:rPr>
          <w:fldChar w:fldCharType="separate"/>
        </w:r>
        <w:r w:rsidR="004136F3">
          <w:rPr>
            <w:webHidden/>
          </w:rPr>
          <w:t>36</w:t>
        </w:r>
        <w:r>
          <w:rPr>
            <w:webHidden/>
          </w:rPr>
          <w:fldChar w:fldCharType="end"/>
        </w:r>
      </w:hyperlink>
    </w:p>
    <w:p w:rsidR="004136F3" w:rsidRDefault="00AD3E41">
      <w:pPr>
        <w:pStyle w:val="12"/>
        <w:rPr>
          <w:rFonts w:ascii="Calibri" w:hAnsi="Calibri" w:cs="Calibri"/>
          <w:b w:val="0"/>
          <w:bCs w:val="0"/>
          <w:sz w:val="22"/>
          <w:szCs w:val="22"/>
        </w:rPr>
      </w:pPr>
      <w:hyperlink w:anchor="_Toc349642621" w:history="1">
        <w:r w:rsidR="004136F3" w:rsidRPr="001E7BF8">
          <w:rPr>
            <w:rStyle w:val="ab"/>
          </w:rPr>
          <w:t>2</w:t>
        </w:r>
        <w:r w:rsidR="004136F3">
          <w:rPr>
            <w:rStyle w:val="ab"/>
          </w:rPr>
          <w:t>0</w:t>
        </w:r>
        <w:r w:rsidR="004136F3" w:rsidRPr="001E7BF8">
          <w:rPr>
            <w:rStyle w:val="ab"/>
          </w:rPr>
          <w:t>.</w:t>
        </w:r>
        <w:r w:rsidR="004136F3">
          <w:rPr>
            <w:rFonts w:ascii="Calibri" w:hAnsi="Calibri" w:cs="Calibri"/>
            <w:b w:val="0"/>
            <w:bCs w:val="0"/>
            <w:sz w:val="22"/>
            <w:szCs w:val="22"/>
          </w:rPr>
          <w:tab/>
        </w:r>
        <w:r w:rsidR="004136F3" w:rsidRPr="001E7BF8">
          <w:rPr>
            <w:rStyle w:val="ab"/>
          </w:rPr>
          <w:t>ЗАКЛЮЧИТЕЛЬНЫЕ ПОЛОЖЕНИЯ</w:t>
        </w:r>
        <w:r w:rsidR="004136F3">
          <w:rPr>
            <w:webHidden/>
          </w:rPr>
          <w:tab/>
        </w:r>
        <w:r>
          <w:rPr>
            <w:webHidden/>
          </w:rPr>
          <w:fldChar w:fldCharType="begin"/>
        </w:r>
        <w:r w:rsidR="004136F3">
          <w:rPr>
            <w:webHidden/>
          </w:rPr>
          <w:instrText xml:space="preserve"> PAGEREF _Toc349642621 \h </w:instrText>
        </w:r>
        <w:r>
          <w:rPr>
            <w:webHidden/>
          </w:rPr>
        </w:r>
        <w:r>
          <w:rPr>
            <w:webHidden/>
          </w:rPr>
          <w:fldChar w:fldCharType="separate"/>
        </w:r>
        <w:r w:rsidR="004136F3">
          <w:rPr>
            <w:webHidden/>
          </w:rPr>
          <w:t>36</w:t>
        </w:r>
        <w:r>
          <w:rPr>
            <w:webHidden/>
          </w:rPr>
          <w:fldChar w:fldCharType="end"/>
        </w:r>
      </w:hyperlink>
    </w:p>
    <w:p w:rsidR="004136F3" w:rsidRDefault="00AD3E41">
      <w:r>
        <w:fldChar w:fldCharType="end"/>
      </w:r>
    </w:p>
    <w:p w:rsidR="004136F3" w:rsidRDefault="004136F3" w:rsidP="006F3835">
      <w:pPr>
        <w:spacing w:after="0" w:line="240" w:lineRule="auto"/>
        <w:ind w:left="4246"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Default="004136F3" w:rsidP="002C6DEA">
      <w:pPr>
        <w:spacing w:after="0" w:line="240" w:lineRule="auto"/>
        <w:rPr>
          <w:rFonts w:ascii="Times New Roman" w:hAnsi="Times New Roman" w:cs="Times New Roman"/>
          <w:sz w:val="24"/>
          <w:szCs w:val="24"/>
          <w:lang w:eastAsia="ru-RU"/>
        </w:rPr>
      </w:pPr>
    </w:p>
    <w:p w:rsidR="004136F3" w:rsidRPr="002C6DEA" w:rsidRDefault="004136F3" w:rsidP="002C6DEA">
      <w:pPr>
        <w:spacing w:after="0" w:line="240" w:lineRule="auto"/>
        <w:rPr>
          <w:rFonts w:ascii="Times New Roman" w:hAnsi="Times New Roman" w:cs="Times New Roman"/>
          <w:b/>
          <w:bCs/>
          <w:sz w:val="28"/>
          <w:szCs w:val="28"/>
          <w:lang w:eastAsia="ru-RU"/>
        </w:rPr>
      </w:pPr>
    </w:p>
    <w:p w:rsidR="004136F3" w:rsidRPr="002C6DEA" w:rsidRDefault="004136F3" w:rsidP="009C3CDA">
      <w:pPr>
        <w:numPr>
          <w:ilvl w:val="0"/>
          <w:numId w:val="1"/>
        </w:numPr>
        <w:spacing w:after="0" w:line="240" w:lineRule="auto"/>
        <w:ind w:left="0" w:firstLine="720"/>
        <w:outlineLvl w:val="0"/>
        <w:rPr>
          <w:rFonts w:ascii="Times New Roman" w:hAnsi="Times New Roman" w:cs="Times New Roman"/>
          <w:b/>
          <w:bCs/>
          <w:sz w:val="24"/>
          <w:szCs w:val="24"/>
          <w:lang w:eastAsia="ru-RU"/>
        </w:rPr>
      </w:pPr>
      <w:bookmarkStart w:id="1" w:name="_Toc311461683"/>
      <w:bookmarkStart w:id="2" w:name="_Toc320784210"/>
      <w:bookmarkStart w:id="3" w:name="_Toc349642549"/>
      <w:r w:rsidRPr="002C6DEA">
        <w:rPr>
          <w:rFonts w:ascii="Times New Roman" w:hAnsi="Times New Roman" w:cs="Times New Roman"/>
          <w:b/>
          <w:bCs/>
          <w:sz w:val="24"/>
          <w:szCs w:val="24"/>
          <w:lang w:eastAsia="ru-RU"/>
        </w:rPr>
        <w:t>ОБЩИЕ ПОЛОЖЕНИЯ</w:t>
      </w:r>
      <w:bookmarkEnd w:id="1"/>
      <w:bookmarkEnd w:id="2"/>
      <w:bookmarkEnd w:id="3"/>
    </w:p>
    <w:p w:rsidR="004136F3" w:rsidRPr="002C6DEA" w:rsidRDefault="004136F3" w:rsidP="002C6DEA">
      <w:pPr>
        <w:spacing w:after="0" w:line="240" w:lineRule="auto"/>
        <w:ind w:left="720"/>
        <w:outlineLvl w:val="0"/>
        <w:rPr>
          <w:rFonts w:ascii="Times New Roman" w:hAnsi="Times New Roman" w:cs="Times New Roman"/>
          <w:b/>
          <w:bCs/>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4" w:name="_Toc311461685"/>
      <w:bookmarkStart w:id="5" w:name="_Toc320784211"/>
      <w:bookmarkStart w:id="6" w:name="_Toc349642550"/>
      <w:r w:rsidRPr="002C6DEA">
        <w:rPr>
          <w:rFonts w:ascii="Times New Roman" w:hAnsi="Times New Roman" w:cs="Times New Roman"/>
          <w:b/>
          <w:bCs/>
          <w:sz w:val="24"/>
          <w:szCs w:val="24"/>
          <w:lang w:eastAsia="ru-RU"/>
        </w:rPr>
        <w:t>Назначение документа</w:t>
      </w:r>
      <w:bookmarkEnd w:id="4"/>
      <w:bookmarkEnd w:id="5"/>
      <w:bookmarkEnd w:id="6"/>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Настоящее Положение разработано в соответствии с Федеральным законом от 18 июля 2011 г. № 223-ФЗ "О закупках товаров, работ, услуг отдельными видами юридических лиц" и определяет принципы, общие условия и правила закупочной деятельности  и проведения процедур приобретения продукции (товаров, работ, услуг) для нужд </w:t>
      </w:r>
      <w:r>
        <w:rPr>
          <w:rFonts w:ascii="Times New Roman" w:hAnsi="Times New Roman" w:cs="Times New Roman"/>
          <w:sz w:val="24"/>
          <w:szCs w:val="24"/>
          <w:lang w:eastAsia="ru-RU"/>
        </w:rPr>
        <w:t>МУП «Чекмгушэлектросеть» РБ</w:t>
      </w:r>
      <w:r w:rsidRPr="002C6DEA">
        <w:rPr>
          <w:rFonts w:ascii="Times New Roman" w:hAnsi="Times New Roman" w:cs="Times New Roman"/>
          <w:sz w:val="24"/>
          <w:szCs w:val="24"/>
          <w:lang w:eastAsia="ru-RU"/>
        </w:rPr>
        <w:t xml:space="preserve"> для последующего заключения договоров. </w:t>
      </w:r>
    </w:p>
    <w:p w:rsidR="004136F3" w:rsidRPr="002C6DEA" w:rsidRDefault="004136F3" w:rsidP="002C6DEA">
      <w:pPr>
        <w:spacing w:after="0" w:line="240" w:lineRule="auto"/>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7" w:name="_Toc311461687"/>
      <w:bookmarkStart w:id="8" w:name="_Toc320784212"/>
      <w:bookmarkStart w:id="9" w:name="_Toc349642551"/>
      <w:r w:rsidRPr="002C6DEA">
        <w:rPr>
          <w:rFonts w:ascii="Times New Roman" w:hAnsi="Times New Roman" w:cs="Times New Roman"/>
          <w:b/>
          <w:bCs/>
          <w:sz w:val="24"/>
          <w:szCs w:val="24"/>
          <w:lang w:eastAsia="ru-RU"/>
        </w:rPr>
        <w:t>Порядок применения настоящего положения</w:t>
      </w:r>
      <w:bookmarkEnd w:id="7"/>
      <w:bookmarkEnd w:id="8"/>
      <w:bookmarkEnd w:id="9"/>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Настоящее Положение применяются к правоотношениям, возникшим после его утверждения и размещения в порядке, предусмотренном Федеральным законом от 18 июля 2011 г. № 223-ФЗ "О закупках товаров, работ, услуг отдельными видами юридических лиц".</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0" w:name="sub_141"/>
      <w:r w:rsidRPr="002C6DEA">
        <w:rPr>
          <w:rFonts w:ascii="Times New Roman" w:hAnsi="Times New Roman" w:cs="Times New Roman"/>
          <w:sz w:val="24"/>
          <w:szCs w:val="24"/>
          <w:lang w:eastAsia="ru-RU"/>
        </w:rPr>
        <w:t>Настоящее положение не регулирует отношения, связанные с:</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1)    куплей-продажей ценных бумаг и валютных ценностей;</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1" w:name="sub_142"/>
      <w:bookmarkEnd w:id="10"/>
      <w:r w:rsidRPr="002C6DEA">
        <w:rPr>
          <w:rFonts w:ascii="Times New Roman" w:hAnsi="Times New Roman" w:cs="Times New Roman"/>
          <w:sz w:val="24"/>
          <w:szCs w:val="24"/>
          <w:lang w:eastAsia="ru-RU"/>
        </w:rPr>
        <w:t xml:space="preserve">2) приобретением биржевых товаров на товарной бирже в соответствии с </w:t>
      </w:r>
      <w:hyperlink r:id="rId7" w:history="1">
        <w:r w:rsidRPr="002C6DEA">
          <w:rPr>
            <w:rFonts w:ascii="Times New Roman" w:hAnsi="Times New Roman" w:cs="Times New Roman"/>
            <w:sz w:val="24"/>
            <w:szCs w:val="24"/>
            <w:lang w:eastAsia="ru-RU"/>
          </w:rPr>
          <w:t>законодательством</w:t>
        </w:r>
      </w:hyperlink>
      <w:r w:rsidRPr="002C6DEA">
        <w:rPr>
          <w:rFonts w:ascii="Times New Roman" w:hAnsi="Times New Roman" w:cs="Times New Roman"/>
          <w:sz w:val="24"/>
          <w:szCs w:val="24"/>
          <w:lang w:eastAsia="ru-RU"/>
        </w:rPr>
        <w:t xml:space="preserve"> о товарных биржах и биржевой торговле;</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2" w:name="sub_143"/>
      <w:bookmarkEnd w:id="11"/>
      <w:r w:rsidRPr="002C6DEA">
        <w:rPr>
          <w:rFonts w:ascii="Times New Roman" w:hAnsi="Times New Roman" w:cs="Times New Roman"/>
          <w:sz w:val="24"/>
          <w:szCs w:val="24"/>
          <w:lang w:eastAsia="ru-RU"/>
        </w:rPr>
        <w:t xml:space="preserve">3)  осуществлением размещения заказов на поставки товаров, выполнение работ, оказание услуг в соответствии с </w:t>
      </w:r>
      <w:hyperlink r:id="rId8" w:history="1">
        <w:r w:rsidRPr="002C6DEA">
          <w:rPr>
            <w:rFonts w:ascii="Times New Roman" w:hAnsi="Times New Roman" w:cs="Times New Roman"/>
            <w:sz w:val="24"/>
            <w:szCs w:val="24"/>
            <w:lang w:eastAsia="ru-RU"/>
          </w:rPr>
          <w:t>Федеральным законом</w:t>
        </w:r>
      </w:hyperlink>
      <w:r w:rsidRPr="002C6DEA">
        <w:rPr>
          <w:rFonts w:ascii="Times New Roman" w:hAnsi="Times New Roman" w:cs="Times New Roman"/>
          <w:sz w:val="24"/>
          <w:szCs w:val="24"/>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3" w:name="sub_144"/>
      <w:bookmarkEnd w:id="12"/>
      <w:r w:rsidRPr="002C6DEA">
        <w:rPr>
          <w:rFonts w:ascii="Times New Roman" w:hAnsi="Times New Roman" w:cs="Times New Roman"/>
          <w:sz w:val="24"/>
          <w:szCs w:val="24"/>
          <w:lang w:eastAsia="ru-RU"/>
        </w:rPr>
        <w:t>4)   закупкой в области военно-технического сотрудничества;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4" w:name="sub_145"/>
      <w:bookmarkEnd w:id="13"/>
      <w:r w:rsidRPr="002C6DEA">
        <w:rPr>
          <w:rFonts w:ascii="Times New Roman" w:hAnsi="Times New Roman" w:cs="Times New Roman"/>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bookmarkStart w:id="15" w:name="sub_147"/>
      <w:bookmarkEnd w:id="14"/>
      <w:r w:rsidRPr="002C6DEA">
        <w:rPr>
          <w:rFonts w:ascii="Times New Roman" w:hAnsi="Times New Roman" w:cs="Times New Roman"/>
          <w:sz w:val="24"/>
          <w:szCs w:val="24"/>
          <w:lang w:eastAsia="ru-RU"/>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2C6DEA">
          <w:rPr>
            <w:rFonts w:ascii="Times New Roman" w:hAnsi="Times New Roman" w:cs="Times New Roman"/>
            <w:sz w:val="24"/>
            <w:szCs w:val="24"/>
            <w:lang w:eastAsia="ru-RU"/>
          </w:rPr>
          <w:t>статьей 5</w:t>
        </w:r>
      </w:hyperlink>
      <w:r w:rsidRPr="002C6DEA">
        <w:rPr>
          <w:rFonts w:ascii="Times New Roman" w:hAnsi="Times New Roman" w:cs="Times New Roman"/>
          <w:sz w:val="24"/>
          <w:szCs w:val="24"/>
          <w:lang w:eastAsia="ru-RU"/>
        </w:rPr>
        <w:t xml:space="preserve"> Федерального закона от 30 декабря 2008 года N 307-ФЗ "Об аудиторской деятельности".</w:t>
      </w:r>
    </w:p>
    <w:p w:rsidR="004136F3" w:rsidRPr="002C6DEA" w:rsidRDefault="004136F3" w:rsidP="002C6DEA">
      <w:pPr>
        <w:spacing w:after="0" w:line="240" w:lineRule="auto"/>
        <w:ind w:firstLine="720"/>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16" w:name="_Toc311461688"/>
      <w:bookmarkStart w:id="17" w:name="_Toc320784213"/>
      <w:bookmarkStart w:id="18" w:name="_Toc349642552"/>
      <w:bookmarkEnd w:id="15"/>
      <w:r w:rsidRPr="002C6DEA">
        <w:rPr>
          <w:rFonts w:ascii="Times New Roman" w:hAnsi="Times New Roman" w:cs="Times New Roman"/>
          <w:b/>
          <w:bCs/>
          <w:sz w:val="24"/>
          <w:szCs w:val="24"/>
          <w:lang w:eastAsia="ru-RU"/>
        </w:rPr>
        <w:t>Область применения</w:t>
      </w:r>
      <w:bookmarkEnd w:id="16"/>
      <w:bookmarkEnd w:id="17"/>
      <w:bookmarkEnd w:id="18"/>
    </w:p>
    <w:p w:rsidR="004136F3" w:rsidRPr="002C6DEA" w:rsidRDefault="004136F3" w:rsidP="002C6DEA">
      <w:pPr>
        <w:spacing w:after="0" w:line="240" w:lineRule="auto"/>
        <w:ind w:firstLine="709"/>
        <w:jc w:val="both"/>
        <w:rPr>
          <w:rFonts w:ascii="Times New Roman" w:hAnsi="Times New Roman" w:cs="Times New Roman"/>
          <w:sz w:val="24"/>
          <w:szCs w:val="24"/>
        </w:rPr>
      </w:pPr>
      <w:r w:rsidRPr="002C6DEA">
        <w:rPr>
          <w:rFonts w:ascii="Times New Roman" w:hAnsi="Times New Roman" w:cs="Times New Roman"/>
          <w:sz w:val="24"/>
          <w:szCs w:val="24"/>
        </w:rPr>
        <w:t>Настоящий документ обязаны знать и использовать в работе следующие должностные лица и подразделения:</w:t>
      </w:r>
    </w:p>
    <w:p w:rsidR="004136F3" w:rsidRPr="002C6DEA" w:rsidRDefault="004136F3" w:rsidP="009C3CDA">
      <w:pPr>
        <w:numPr>
          <w:ilvl w:val="0"/>
          <w:numId w:val="20"/>
        </w:numPr>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Директор</w:t>
      </w: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МУП</w:t>
      </w: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«Чекмгушэлектросеть» РБ;</w:t>
      </w:r>
    </w:p>
    <w:p w:rsidR="004136F3" w:rsidRPr="002C6DEA" w:rsidRDefault="004136F3" w:rsidP="009C3CDA">
      <w:pPr>
        <w:numPr>
          <w:ilvl w:val="0"/>
          <w:numId w:val="20"/>
        </w:num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Гл. инженер МУП «Чекмгушэлектросеть» РБ</w:t>
      </w:r>
      <w:r w:rsidRPr="002C6DEA">
        <w:rPr>
          <w:rFonts w:ascii="Times New Roman" w:hAnsi="Times New Roman" w:cs="Times New Roman"/>
          <w:sz w:val="24"/>
          <w:szCs w:val="24"/>
          <w:lang w:eastAsia="ru-RU"/>
        </w:rPr>
        <w:t>;</w:t>
      </w:r>
    </w:p>
    <w:p w:rsidR="004136F3" w:rsidRPr="002C6DEA" w:rsidRDefault="004136F3" w:rsidP="009C3CDA">
      <w:pPr>
        <w:numPr>
          <w:ilvl w:val="0"/>
          <w:numId w:val="20"/>
        </w:numPr>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главный бухгалтер </w:t>
      </w:r>
      <w:r>
        <w:rPr>
          <w:rFonts w:ascii="Times New Roman" w:hAnsi="Times New Roman" w:cs="Times New Roman"/>
          <w:sz w:val="24"/>
          <w:szCs w:val="24"/>
          <w:lang w:eastAsia="ru-RU"/>
        </w:rPr>
        <w:t>МУП «Чекмгушэлектросеть» РБ</w:t>
      </w:r>
      <w:r w:rsidRPr="002C6DEA">
        <w:rPr>
          <w:rFonts w:ascii="Times New Roman" w:hAnsi="Times New Roman" w:cs="Times New Roman"/>
          <w:sz w:val="24"/>
          <w:szCs w:val="24"/>
          <w:lang w:eastAsia="ru-RU"/>
        </w:rPr>
        <w:t>,</w:t>
      </w:r>
    </w:p>
    <w:p w:rsidR="004136F3" w:rsidRPr="002C6DEA" w:rsidRDefault="004136F3" w:rsidP="009C3CDA">
      <w:pPr>
        <w:numPr>
          <w:ilvl w:val="0"/>
          <w:numId w:val="20"/>
        </w:numPr>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сотрудники, участвующие в закупочной деятельности.</w:t>
      </w:r>
    </w:p>
    <w:p w:rsidR="004136F3" w:rsidRPr="002C6DEA" w:rsidRDefault="004136F3" w:rsidP="002C6DEA">
      <w:pPr>
        <w:spacing w:after="0" w:line="240" w:lineRule="auto"/>
        <w:ind w:firstLine="720"/>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1134" w:hanging="425"/>
        <w:outlineLvl w:val="1"/>
        <w:rPr>
          <w:rFonts w:ascii="Times New Roman" w:hAnsi="Times New Roman" w:cs="Times New Roman"/>
          <w:b/>
          <w:bCs/>
          <w:sz w:val="24"/>
          <w:szCs w:val="24"/>
          <w:lang w:eastAsia="ru-RU"/>
        </w:rPr>
      </w:pPr>
      <w:bookmarkStart w:id="19" w:name="_Toc311461689"/>
      <w:bookmarkStart w:id="20" w:name="_Toc320784214"/>
      <w:bookmarkStart w:id="21" w:name="_Toc349642553"/>
      <w:r w:rsidRPr="002C6DEA">
        <w:rPr>
          <w:rFonts w:ascii="Times New Roman" w:hAnsi="Times New Roman" w:cs="Times New Roman"/>
          <w:b/>
          <w:bCs/>
          <w:sz w:val="24"/>
          <w:szCs w:val="24"/>
          <w:lang w:eastAsia="ru-RU"/>
        </w:rPr>
        <w:t>Определения терминов</w:t>
      </w:r>
      <w:bookmarkEnd w:id="19"/>
      <w:bookmarkEnd w:id="20"/>
      <w:bookmarkEnd w:id="21"/>
    </w:p>
    <w:tbl>
      <w:tblPr>
        <w:tblW w:w="94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270"/>
      </w:tblGrid>
      <w:tr w:rsidR="004136F3" w:rsidRPr="009E3988">
        <w:tc>
          <w:tcPr>
            <w:tcW w:w="3227" w:type="dxa"/>
            <w:shd w:val="pct5" w:color="auto" w:fill="auto"/>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val="en-US" w:eastAsia="ru-RU"/>
              </w:rPr>
              <w:t>Наименование термина</w:t>
            </w:r>
          </w:p>
        </w:tc>
        <w:tc>
          <w:tcPr>
            <w:tcW w:w="6270" w:type="dxa"/>
            <w:shd w:val="pct5" w:color="auto" w:fill="auto"/>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Определение термина</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val="en-US" w:eastAsia="ru-RU"/>
              </w:rPr>
            </w:pPr>
            <w:r w:rsidRPr="002C6DEA">
              <w:rPr>
                <w:rFonts w:ascii="Times New Roman" w:hAnsi="Times New Roman" w:cs="Times New Roman"/>
                <w:b/>
                <w:bCs/>
                <w:sz w:val="24"/>
                <w:szCs w:val="24"/>
                <w:lang w:eastAsia="ru-RU"/>
              </w:rPr>
              <w:t>Договор</w:t>
            </w:r>
          </w:p>
        </w:tc>
        <w:tc>
          <w:tcPr>
            <w:tcW w:w="6270" w:type="dxa"/>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Контракт, соглашение, дополнительное соглашение, заказ, подписанный  сторонами протокол разногласий, счёт на оплату, иная сделка – документ, которым закреплено установление, изменение или прекращение гражданских прав и обязанностей участников (сторон) правоотношения либо намерение заключить сделку</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Единственный поставщик</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Заказчик</w:t>
            </w:r>
          </w:p>
        </w:tc>
        <w:tc>
          <w:tcPr>
            <w:tcW w:w="6270" w:type="dxa"/>
            <w:shd w:val="clear" w:color="auto" w:fill="FFFFFF"/>
          </w:tcPr>
          <w:p w:rsidR="004136F3" w:rsidRPr="002C6DEA" w:rsidRDefault="004136F3" w:rsidP="00121FCB">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МУП «Чекмгушэлектросеть» РБ</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lastRenderedPageBreak/>
              <w:t>Закрытая форма закупки</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Закупка, участником которой могут быть только специально приглашенные поставщики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Закупка</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Совокупность осуществляемых в порядке, предусмотренном настоящим Положением, действий заказчика по определению поставщика, с целью заключения с ним договора для удовлетворения нужд заказчика.</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Закупочная документация</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Комплект документов, содержащий всю необходимую информацию о предмете и условиях проведения закупки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Закупочная комиссия (ЗК)</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Комиссия, созданная с целью выбора поставщика (исполнителя, подрядчика) товаров (работ, услуг) для нужд заказчика</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Извещение о закупке</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Уведомление поставщиков способом размещения на Интернет-сайте, публикации или рассылки о заинтересованности в закупке</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Инициатор закупки</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Должностное  лицо, структурное подразделение, обособленное подразделение заказчика, выражающее потребность в приобретении той или иной продукции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Критерии оценки предложений участников</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Характеристики,  на основании которых производится оценка предложений участников и определяется победитель закупочной процедуры </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Лот</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Предмет закупки, рассматриваемый как одно целое и предполагающий заключение одного договора</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Организатор закупки</w:t>
            </w:r>
          </w:p>
        </w:tc>
        <w:tc>
          <w:tcPr>
            <w:tcW w:w="627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Структурное подразделение Заказчика, ответственный сотрудник, осуществляющий организацию закупочных процедур в соответствии с настоящим Положением</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Официальный сайт</w:t>
            </w:r>
          </w:p>
        </w:tc>
        <w:tc>
          <w:tcPr>
            <w:tcW w:w="6270" w:type="dxa"/>
          </w:tcPr>
          <w:p w:rsidR="004136F3" w:rsidRPr="002C6DEA" w:rsidRDefault="004136F3" w:rsidP="002C6DEA">
            <w:pPr>
              <w:autoSpaceDE w:val="0"/>
              <w:autoSpaceDN w:val="0"/>
              <w:adjustRightInd w:val="0"/>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2C6DEA">
                <w:rPr>
                  <w:rFonts w:ascii="Times New Roman" w:hAnsi="Times New Roman" w:cs="Times New Roman"/>
                  <w:sz w:val="24"/>
                  <w:szCs w:val="24"/>
                  <w:lang w:eastAsia="ru-RU"/>
                </w:rPr>
                <w:t>www.zakupki.gov.ru</w:t>
              </w:r>
            </w:hyperlink>
            <w:r w:rsidRPr="002C6DEA">
              <w:rPr>
                <w:rFonts w:ascii="Times New Roman" w:hAnsi="Times New Roman" w:cs="Times New Roman"/>
                <w:sz w:val="24"/>
                <w:szCs w:val="24"/>
                <w:lang w:eastAsia="ru-RU"/>
              </w:rPr>
              <w:t xml:space="preserve">) </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План закупок</w:t>
            </w:r>
          </w:p>
        </w:tc>
        <w:tc>
          <w:tcPr>
            <w:tcW w:w="627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Документ, содержащий сводный прогноз потребностей заказчика в товарах, работах, услугах</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Поставщик</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Любое юридическое или физическое лицо, способное на законных основаниях поставить требуемую продукцию, выполнить работы, оказать услуги </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Предмет закупки</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Товары, работы или услуги, описание которых содержится в закупочной документации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Предложение участника</w:t>
            </w:r>
          </w:p>
        </w:tc>
        <w:tc>
          <w:tcPr>
            <w:tcW w:w="6270" w:type="dxa"/>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Документ, содержащий предложение участника в отношении предмета и условий закупки, направленный заказчику с намерением заключить договор на поставку продукции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Продукция</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Товары, работы, услуги</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Протокол</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Документ, которым оформлено проведение закупочной процедуры</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Специальная процедура</w:t>
            </w:r>
          </w:p>
        </w:tc>
        <w:tc>
          <w:tcPr>
            <w:tcW w:w="627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Процедура, не являющаяся самостоятельным способом закупки  и применяемая дополнительно к следующим способам:</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к способам запроса цен и запроса предложений - закупка со склада хранения (применяется при необходимости помещения товара на склад заказчика);</w:t>
            </w:r>
          </w:p>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к конкурсу и запросу предложений – переторжка (применяется как одна из стадий закупочной процедуры)</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lastRenderedPageBreak/>
              <w:t>Способ закупки</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Процедура закупки, предусмотренная настоящим Положением</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Участник</w:t>
            </w:r>
          </w:p>
        </w:tc>
        <w:tc>
          <w:tcPr>
            <w:tcW w:w="6270" w:type="dxa"/>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Поставщик, предлагающий свои товары, работы услуги и желающий заключить соответствующий договор с заказчиком</w:t>
            </w:r>
          </w:p>
        </w:tc>
      </w:tr>
      <w:tr w:rsidR="004136F3" w:rsidRPr="009E3988">
        <w:tc>
          <w:tcPr>
            <w:tcW w:w="3227" w:type="dxa"/>
            <w:vAlign w:val="center"/>
          </w:tcPr>
          <w:p w:rsidR="004136F3" w:rsidRPr="002C6DEA" w:rsidRDefault="004136F3" w:rsidP="002C6DEA">
            <w:pPr>
              <w:spacing w:after="0" w:line="240" w:lineRule="auto"/>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Электронная площадка</w:t>
            </w:r>
          </w:p>
        </w:tc>
        <w:tc>
          <w:tcPr>
            <w:tcW w:w="6270" w:type="dxa"/>
          </w:tcPr>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Интернет-сайт, на котором проводятся торги в электронной форме</w:t>
            </w:r>
          </w:p>
        </w:tc>
      </w:tr>
    </w:tbl>
    <w:p w:rsidR="004136F3" w:rsidRPr="002C6DEA" w:rsidRDefault="004136F3" w:rsidP="002C6DEA">
      <w:pPr>
        <w:spacing w:after="0" w:line="240" w:lineRule="auto"/>
        <w:ind w:firstLine="720"/>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22" w:name="_Toc311461690"/>
      <w:bookmarkStart w:id="23" w:name="_Toc320784215"/>
      <w:bookmarkStart w:id="24" w:name="_Toc349642554"/>
      <w:r w:rsidRPr="002C6DEA">
        <w:rPr>
          <w:rFonts w:ascii="Times New Roman" w:hAnsi="Times New Roman" w:cs="Times New Roman"/>
          <w:b/>
          <w:bCs/>
          <w:sz w:val="24"/>
          <w:szCs w:val="24"/>
          <w:lang w:eastAsia="ru-RU"/>
        </w:rPr>
        <w:t>Принципы закупочной деятельности</w:t>
      </w:r>
      <w:bookmarkEnd w:id="22"/>
      <w:bookmarkEnd w:id="23"/>
      <w:bookmarkEnd w:id="24"/>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Закупочная деятельность заказчика основана на следующих принципах:</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информационная открытость закупок;</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отсутствие ограничения допуска к участию в закупке путем установления не измеряемых требований к участникам закупки;</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выбор альтернативного поставщика (исполнителя, подрядчика)  с целью экономии средств заказчика;</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выбор оптимального поставщика, т.е. такого поставщика, который отвечает требованиям сочетания оптимальной цены, оптимального качества, оптимальным условиям поставки и требованиям к надежности поставщика;</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соответствия сроков проведения закупочных процедур требуемым срокам закупки товаров, работ, услуг;</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соответствия финансовым возможностям заказчика с целью сокращения дебиторской и кредиторской задолженности заказчика,</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разделения сфер деятельности, т.е. следующие виды деятельности должны выполняться различными сотрудниками и подразделениями: инициация закупки (формулирование требований к закупке и обоснование необходимости приобретения продукции), согласование закупки, выбор поставщика, контроль за результатами закупки и ходом ее исполнения.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25" w:name="_Toc311461691"/>
      <w:bookmarkStart w:id="26" w:name="_Toc320784216"/>
      <w:bookmarkStart w:id="27" w:name="_Toc349642555"/>
      <w:r w:rsidRPr="002C6DEA">
        <w:rPr>
          <w:rFonts w:ascii="Times New Roman" w:hAnsi="Times New Roman" w:cs="Times New Roman"/>
          <w:b/>
          <w:bCs/>
          <w:sz w:val="24"/>
          <w:szCs w:val="24"/>
          <w:lang w:eastAsia="ru-RU"/>
        </w:rPr>
        <w:t>Запреты на совершение действий, ограничивающих конкуренцию</w:t>
      </w:r>
      <w:bookmarkEnd w:id="25"/>
      <w:bookmarkEnd w:id="26"/>
      <w:bookmarkEnd w:id="27"/>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Запрещается:</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координировать действия участников иначе, чем это предусмотрено действующим законодательством или настоящим Положением;</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действовать в интересах участников закупочных процедур с целью создания участнику преимущественных условий участия в закупке;</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предоставлять участникам сведения о ходе закупок иначе, чем это предусмотрено действующим законодательством или настоящим Положением;</w:t>
      </w:r>
    </w:p>
    <w:p w:rsidR="004136F3" w:rsidRPr="002C6DEA" w:rsidRDefault="004136F3" w:rsidP="002C6DEA">
      <w:pPr>
        <w:spacing w:after="0" w:line="240" w:lineRule="auto"/>
        <w:ind w:firstLine="720"/>
        <w:jc w:val="both"/>
        <w:rPr>
          <w:rFonts w:ascii="Times New Roman" w:hAnsi="Times New Roman" w:cs="Times New Roman"/>
          <w:sz w:val="24"/>
          <w:szCs w:val="24"/>
          <w:lang w:eastAsia="ru-RU"/>
        </w:rPr>
      </w:pPr>
    </w:p>
    <w:p w:rsidR="004136F3" w:rsidRPr="002C6DEA" w:rsidRDefault="004136F3" w:rsidP="009C3CDA">
      <w:pPr>
        <w:numPr>
          <w:ilvl w:val="0"/>
          <w:numId w:val="1"/>
        </w:numPr>
        <w:spacing w:after="0" w:line="240" w:lineRule="auto"/>
        <w:ind w:left="0" w:firstLine="720"/>
        <w:outlineLvl w:val="0"/>
        <w:rPr>
          <w:rFonts w:ascii="Times New Roman" w:hAnsi="Times New Roman" w:cs="Times New Roman"/>
          <w:b/>
          <w:bCs/>
          <w:sz w:val="24"/>
          <w:szCs w:val="24"/>
          <w:lang w:eastAsia="ru-RU"/>
        </w:rPr>
      </w:pPr>
      <w:bookmarkStart w:id="28" w:name="_Toc310955736"/>
      <w:bookmarkStart w:id="29" w:name="_Toc320784217"/>
      <w:bookmarkStart w:id="30" w:name="_Toc349642556"/>
      <w:r w:rsidRPr="002C6DEA">
        <w:rPr>
          <w:rFonts w:ascii="Times New Roman" w:hAnsi="Times New Roman" w:cs="Times New Roman"/>
          <w:b/>
          <w:bCs/>
          <w:sz w:val="24"/>
          <w:szCs w:val="24"/>
          <w:lang w:eastAsia="ru-RU"/>
        </w:rPr>
        <w:t>ИНФОРМАЦИОННОЕ ОБЕСПЕЧЕНИЕ ЗАКУПОК</w:t>
      </w:r>
      <w:bookmarkEnd w:id="28"/>
      <w:bookmarkEnd w:id="29"/>
      <w:bookmarkEnd w:id="30"/>
      <w:r w:rsidRPr="002C6DEA">
        <w:rPr>
          <w:rFonts w:ascii="Times New Roman" w:hAnsi="Times New Roman" w:cs="Times New Roman"/>
          <w:b/>
          <w:bCs/>
          <w:sz w:val="24"/>
          <w:szCs w:val="24"/>
          <w:lang w:eastAsia="ru-RU"/>
        </w:rPr>
        <w:t xml:space="preserve"> </w:t>
      </w:r>
    </w:p>
    <w:p w:rsidR="004136F3" w:rsidRPr="002C6DEA" w:rsidRDefault="004136F3" w:rsidP="002C6DEA">
      <w:pPr>
        <w:spacing w:after="0" w:line="240" w:lineRule="auto"/>
        <w:ind w:left="720"/>
        <w:outlineLvl w:val="0"/>
        <w:rPr>
          <w:rFonts w:ascii="Times New Roman" w:hAnsi="Times New Roman" w:cs="Times New Roman"/>
          <w:b/>
          <w:bCs/>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7194"/>
      </w:tblGrid>
      <w:tr w:rsidR="004136F3" w:rsidRPr="009E3988">
        <w:tc>
          <w:tcPr>
            <w:tcW w:w="2660" w:type="dxa"/>
            <w:shd w:val="pct15" w:color="auto" w:fill="auto"/>
          </w:tcPr>
          <w:p w:rsidR="004136F3" w:rsidRPr="002C6DEA" w:rsidRDefault="004136F3" w:rsidP="002C6DEA">
            <w:pPr>
              <w:spacing w:after="0" w:line="240" w:lineRule="auto"/>
              <w:jc w:val="center"/>
              <w:rPr>
                <w:rFonts w:ascii="Times New Roman" w:hAnsi="Times New Roman" w:cs="Times New Roman"/>
                <w:b/>
                <w:bCs/>
                <w:sz w:val="24"/>
                <w:szCs w:val="24"/>
                <w:lang w:val="en-US" w:eastAsia="ru-RU"/>
              </w:rPr>
            </w:pPr>
            <w:r w:rsidRPr="002C6DEA">
              <w:rPr>
                <w:rFonts w:ascii="Times New Roman" w:hAnsi="Times New Roman" w:cs="Times New Roman"/>
                <w:b/>
                <w:bCs/>
                <w:sz w:val="24"/>
                <w:szCs w:val="24"/>
                <w:lang w:val="en-US" w:eastAsia="ru-RU"/>
              </w:rPr>
              <w:t>Информация</w:t>
            </w:r>
          </w:p>
        </w:tc>
        <w:tc>
          <w:tcPr>
            <w:tcW w:w="7194" w:type="dxa"/>
            <w:shd w:val="pct15" w:color="auto" w:fill="auto"/>
          </w:tcPr>
          <w:p w:rsidR="004136F3" w:rsidRPr="002C6DEA" w:rsidRDefault="004136F3" w:rsidP="002C6DEA">
            <w:pPr>
              <w:spacing w:after="0" w:line="240" w:lineRule="auto"/>
              <w:jc w:val="center"/>
              <w:rPr>
                <w:rFonts w:ascii="Times New Roman" w:hAnsi="Times New Roman" w:cs="Times New Roman"/>
                <w:b/>
                <w:bCs/>
                <w:sz w:val="24"/>
                <w:szCs w:val="24"/>
                <w:lang w:val="en-US" w:eastAsia="ru-RU"/>
              </w:rPr>
            </w:pPr>
            <w:r w:rsidRPr="002C6DEA">
              <w:rPr>
                <w:rFonts w:ascii="Times New Roman" w:hAnsi="Times New Roman" w:cs="Times New Roman"/>
                <w:b/>
                <w:bCs/>
                <w:sz w:val="24"/>
                <w:szCs w:val="24"/>
                <w:lang w:val="en-US" w:eastAsia="ru-RU"/>
              </w:rPr>
              <w:t>Правила размещения информации</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Положение о закупках</w:t>
            </w:r>
          </w:p>
        </w:tc>
        <w:tc>
          <w:tcPr>
            <w:tcW w:w="7194" w:type="dxa"/>
          </w:tcPr>
          <w:p w:rsidR="004136F3" w:rsidRPr="002C6DEA" w:rsidRDefault="004136F3" w:rsidP="002C6DEA">
            <w:pPr>
              <w:spacing w:after="0" w:line="240" w:lineRule="auto"/>
              <w:jc w:val="both"/>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Настоящее Положение и вносимые в него изменения подлежат обязательному размещению на официальном сайте Заказчика в сети "Интернет" не позднее пятнадцати рабочих дней со дня их принятия (утверждения) (п. 1 ст. 4 Федерального закона от 18 июля 2011 г. N 223-ФЗ)</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План закупок</w:t>
            </w: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размещает на </w:t>
            </w:r>
            <w:hyperlink r:id="rId11" w:history="1">
              <w:r w:rsidRPr="002C6DEA">
                <w:rPr>
                  <w:rFonts w:ascii="Times New Roman" w:hAnsi="Times New Roman" w:cs="Times New Roman"/>
                  <w:sz w:val="24"/>
                  <w:szCs w:val="24"/>
                  <w:lang w:eastAsia="ru-RU"/>
                </w:rPr>
                <w:t>официальном сайте</w:t>
              </w:r>
            </w:hyperlink>
            <w:r w:rsidRPr="002C6DEA">
              <w:rPr>
                <w:rFonts w:ascii="Times New Roman" w:hAnsi="Times New Roman" w:cs="Times New Roman"/>
                <w:sz w:val="24"/>
                <w:szCs w:val="24"/>
                <w:lang w:eastAsia="ru-RU"/>
              </w:rPr>
              <w:t xml:space="preserve"> план закупки товаров, работ, услуг на срок не менее чем один год </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соответствии с п. 2. ст.4 Федерального закона от 18 июля 2011 г. N 223-ФЗ порядок формирования плана закупки товаров, работ, услуг, порядок и сроки размещения на официальном сайте такого </w:t>
            </w:r>
            <w:r w:rsidRPr="002C6DEA">
              <w:rPr>
                <w:rFonts w:ascii="Times New Roman" w:hAnsi="Times New Roman" w:cs="Times New Roman"/>
                <w:sz w:val="24"/>
                <w:szCs w:val="24"/>
                <w:lang w:eastAsia="ru-RU"/>
              </w:rPr>
              <w:lastRenderedPageBreak/>
              <w:t>плана, требования к форме такого плана устанавливаются Правительством Российской Федерации.</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Закупочная документация</w:t>
            </w: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составе закупочной документации на официальном сайте  подлежит размещению следующая информация:</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 извещения о закупках и вносимые в него изменения;</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закупочная документация и вносимые в нее изменения;</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проект договора, заключаемого по итогам процедуры закупки</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Извещение о проведении конкурса или аукциона размещается не менее чем за 20 дней до дня окончания подачи заявок на участие в конкурсе или аукционе – п.2 ст. 3 Федерального закона от 18 июля 2011 г. N 223-ФЗ.</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Отчет о проведении закупок</w:t>
            </w: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не позднее 10-го числа месяца, следующего за отчетным месяцем, размещает на официальном сайте:</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сведения о количестве и общей стоимости договоров, заключенных заказчиком по результатам закупки товаров, работ, услуг;</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 19 ст. 4 Федерального закона от 18 июля 2011 г. N 223-ФЗ).</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Информация об изменении договора</w:t>
            </w: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10-ти дней со дня внесения изменений в договор на официальном сайте размещается информация об изменении договора с указанием измененных условий (п. 5 ст. 4 Федерального закона от 18 июля 2011 г. N 223-ФЗ ).</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Изменения, вносимые в извещение о закупке, документацию о закупке, разъяснения положений документации</w:t>
            </w: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Размещаются заказчиком на официальном сайте не позднее 3-х дней со дня принятия решения о внесении таких изменений, предоставления разъяснений (п. 11 ст. 4 Федерального закона от 18 июля 2011 г. N 223-ФЗ).</w:t>
            </w:r>
          </w:p>
        </w:tc>
      </w:tr>
      <w:tr w:rsidR="004136F3" w:rsidRPr="009E3988">
        <w:tc>
          <w:tcPr>
            <w:tcW w:w="2660"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Протоколы, составляемые в ходе проведения закупок.</w:t>
            </w:r>
          </w:p>
          <w:p w:rsidR="004136F3" w:rsidRPr="002C6DEA" w:rsidRDefault="004136F3" w:rsidP="002C6DEA">
            <w:pPr>
              <w:spacing w:after="0" w:line="240" w:lineRule="auto"/>
              <w:jc w:val="both"/>
              <w:rPr>
                <w:rFonts w:ascii="Times New Roman" w:hAnsi="Times New Roman" w:cs="Times New Roman"/>
                <w:sz w:val="24"/>
                <w:szCs w:val="24"/>
                <w:lang w:eastAsia="ru-RU"/>
              </w:rPr>
            </w:pPr>
          </w:p>
        </w:tc>
        <w:tc>
          <w:tcPr>
            <w:tcW w:w="7194"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Размещаются заказчиком на официальном сайте не позднее чем через 3 дня со дня подписания (п. 12 ст. 4 Федерального закона от 18 июля 2011 г. N 223-ФЗ). </w:t>
            </w:r>
          </w:p>
        </w:tc>
      </w:tr>
    </w:tbl>
    <w:p w:rsidR="004136F3" w:rsidRPr="002C6DEA" w:rsidRDefault="004136F3" w:rsidP="002C6DEA">
      <w:pPr>
        <w:shd w:val="clear" w:color="auto" w:fill="FFFFFF"/>
        <w:tabs>
          <w:tab w:val="left" w:pos="1190"/>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 подлежат размещению на официальном сайте:</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 закупках, стоимость которых не превышает 100 000 рублей;</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информация и сведения о закупках, составляющие государственную тайну (п. 15 ст. 4 Федерального закона от 18 июля 2011 г. N 223-ФЗ "О закупках товаров, работ, услуг отдельными видами юридических лиц" (п. 15 ст. 4 Федерального закона от 18 июля 2011 г. N 223-ФЗ);</w:t>
      </w:r>
    </w:p>
    <w:p w:rsidR="004136F3" w:rsidRPr="002C6DEA" w:rsidRDefault="004136F3" w:rsidP="009C3CDA">
      <w:pPr>
        <w:numPr>
          <w:ilvl w:val="0"/>
          <w:numId w:val="10"/>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 закупках, информация о которых не подлежит размещению на официальном сайте по решению Правительства Российской Федерации (подп. 1, 2 п. 16 ст. 4 Федерального закона от 18 июля 2011 г. N 223-ФЗ).</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C6DEA">
        <w:rPr>
          <w:rFonts w:ascii="Times New Roman" w:hAnsi="Times New Roman" w:cs="Times New Roman"/>
          <w:sz w:val="24"/>
          <w:szCs w:val="24"/>
          <w:lang w:eastAsia="ru-RU"/>
        </w:rPr>
        <w:t>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w:t>
      </w:r>
      <w:r>
        <w:rPr>
          <w:rFonts w:ascii="Times New Roman" w:hAnsi="Times New Roman" w:cs="Times New Roman"/>
          <w:sz w:val="24"/>
          <w:szCs w:val="24"/>
          <w:lang w:eastAsia="ru-RU"/>
        </w:rPr>
        <w:t>.</w:t>
      </w:r>
    </w:p>
    <w:p w:rsidR="004136F3" w:rsidRPr="002C6DEA" w:rsidRDefault="004136F3" w:rsidP="009C3CDA">
      <w:pPr>
        <w:numPr>
          <w:ilvl w:val="0"/>
          <w:numId w:val="1"/>
        </w:numPr>
        <w:spacing w:after="0" w:line="240" w:lineRule="auto"/>
        <w:ind w:left="0" w:firstLine="720"/>
        <w:outlineLvl w:val="0"/>
        <w:rPr>
          <w:rFonts w:ascii="Times New Roman" w:hAnsi="Times New Roman" w:cs="Times New Roman"/>
          <w:b/>
          <w:bCs/>
          <w:sz w:val="24"/>
          <w:szCs w:val="24"/>
          <w:lang w:eastAsia="ru-RU"/>
        </w:rPr>
      </w:pPr>
      <w:bookmarkStart w:id="31" w:name="_Toc320784218"/>
      <w:bookmarkStart w:id="32" w:name="_Toc349642557"/>
      <w:r w:rsidRPr="002C6DEA">
        <w:rPr>
          <w:rFonts w:ascii="Times New Roman" w:hAnsi="Times New Roman" w:cs="Times New Roman"/>
          <w:b/>
          <w:bCs/>
          <w:sz w:val="24"/>
          <w:szCs w:val="24"/>
          <w:lang w:eastAsia="ru-RU"/>
        </w:rPr>
        <w:lastRenderedPageBreak/>
        <w:t>УЧАСТИЕ В ПРОЦЕДУРАХ ЗАКУПОК</w:t>
      </w:r>
      <w:bookmarkEnd w:id="31"/>
      <w:bookmarkEnd w:id="32"/>
    </w:p>
    <w:p w:rsidR="004136F3" w:rsidRPr="002C6DEA" w:rsidRDefault="004136F3" w:rsidP="002C6DEA">
      <w:pPr>
        <w:spacing w:after="0" w:line="240" w:lineRule="auto"/>
        <w:ind w:left="720"/>
        <w:outlineLvl w:val="0"/>
        <w:rPr>
          <w:rFonts w:ascii="Times New Roman" w:hAnsi="Times New Roman" w:cs="Times New Roman"/>
          <w:b/>
          <w:bCs/>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33" w:name="_Toc311461704"/>
      <w:bookmarkStart w:id="34" w:name="_Toc320784219"/>
      <w:bookmarkStart w:id="35" w:name="_Toc349642558"/>
      <w:r w:rsidRPr="002C6DEA">
        <w:rPr>
          <w:rFonts w:ascii="Times New Roman" w:hAnsi="Times New Roman" w:cs="Times New Roman"/>
          <w:b/>
          <w:bCs/>
          <w:sz w:val="24"/>
          <w:szCs w:val="24"/>
          <w:lang w:eastAsia="ru-RU"/>
        </w:rPr>
        <w:t>Участие в процедурах закупок</w:t>
      </w:r>
      <w:bookmarkEnd w:id="33"/>
      <w:bookmarkEnd w:id="34"/>
      <w:bookmarkEnd w:id="35"/>
    </w:p>
    <w:p w:rsidR="004136F3" w:rsidRPr="002C6DEA" w:rsidRDefault="004136F3" w:rsidP="009C3CDA">
      <w:pPr>
        <w:widowControl w:val="0"/>
        <w:numPr>
          <w:ilvl w:val="0"/>
          <w:numId w:val="3"/>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Участником закупки может быть любое юридическое лицо или несколько юридических лиц (коллективный участник),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(коллективный участник), выступающих на стороне одного участника закупки, в том числе индивидуальный предприниматель или несколько индивидуальных предпринимателей (коллективный участник), выступающих на стороне одного участника закупки, которые соответствуют требованиям, установленным заказчиком в соответствии с настоящим Положением и извещением о закупке.</w:t>
      </w:r>
    </w:p>
    <w:p w:rsidR="004136F3" w:rsidRPr="002C6DEA" w:rsidRDefault="004136F3" w:rsidP="009C3CDA">
      <w:pPr>
        <w:widowControl w:val="0"/>
        <w:numPr>
          <w:ilvl w:val="0"/>
          <w:numId w:val="3"/>
        </w:numPr>
        <w:tabs>
          <w:tab w:val="righ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заказчиком принято решение об ограничении участия в соответствующей процедуре закупок (закрытые процедуры закупок), информация о таком ограничении должна быть указана в извещении о проведении процедуры закупок. В закрытых процедурах вправе принять участие только те поставщики, которые приглашены персонально.</w:t>
      </w:r>
    </w:p>
    <w:p w:rsidR="004136F3" w:rsidRPr="002C6DEA" w:rsidRDefault="004136F3" w:rsidP="002C6DEA">
      <w:pPr>
        <w:widowControl w:val="0"/>
        <w:tabs>
          <w:tab w:val="right" w:pos="1134"/>
        </w:tabs>
        <w:autoSpaceDE w:val="0"/>
        <w:autoSpaceDN w:val="0"/>
        <w:adjustRightInd w:val="0"/>
        <w:spacing w:after="0" w:line="240" w:lineRule="auto"/>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36" w:name="_Toc311461706"/>
      <w:bookmarkStart w:id="37" w:name="_Toc320784220"/>
      <w:bookmarkStart w:id="38" w:name="_Toc349642559"/>
      <w:r w:rsidRPr="002C6DEA">
        <w:rPr>
          <w:rFonts w:ascii="Times New Roman" w:hAnsi="Times New Roman" w:cs="Times New Roman"/>
          <w:b/>
          <w:bCs/>
          <w:sz w:val="24"/>
          <w:szCs w:val="24"/>
          <w:lang w:eastAsia="ru-RU"/>
        </w:rPr>
        <w:t>Требования к участникам процедур закупок</w:t>
      </w:r>
      <w:bookmarkEnd w:id="36"/>
      <w:bookmarkEnd w:id="37"/>
      <w:bookmarkEnd w:id="38"/>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 осуществлении закупок заказчик устанавливает следующие единые требования к участникам процедур закупок:</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участники процедур закупок должны быть правомочны заключать договоры;</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2C6DEA">
        <w:rPr>
          <w:rFonts w:ascii="Times New Roman" w:hAnsi="Times New Roman" w:cs="Times New Roman"/>
          <w:sz w:val="24"/>
          <w:szCs w:val="24"/>
          <w:lang w:eastAsia="ru-RU"/>
        </w:rPr>
        <w:t>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2C6DEA">
        <w:rPr>
          <w:rFonts w:ascii="Times New Roman" w:hAnsi="Times New Roman" w:cs="Times New Roman"/>
          <w:sz w:val="24"/>
          <w:szCs w:val="24"/>
          <w:lang w:eastAsia="ru-RU"/>
        </w:rPr>
        <w:t>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процедур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отсутствие в реестре недобросовестных поставщиков сведений об участнике процедуры закупки.</w:t>
      </w:r>
    </w:p>
    <w:p w:rsidR="004136F3" w:rsidRDefault="004136F3" w:rsidP="002C6DEA">
      <w:pPr>
        <w:widowControl w:val="0"/>
        <w:tabs>
          <w:tab w:val="left" w:pos="1134"/>
        </w:tabs>
        <w:autoSpaceDE w:val="0"/>
        <w:autoSpaceDN w:val="0"/>
        <w:adjustRightInd w:val="0"/>
        <w:spacing w:after="0" w:line="240" w:lineRule="auto"/>
        <w:ind w:left="1134"/>
        <w:jc w:val="both"/>
        <w:rPr>
          <w:rFonts w:ascii="Times New Roman" w:hAnsi="Times New Roman" w:cs="Times New Roman"/>
          <w:sz w:val="24"/>
          <w:szCs w:val="24"/>
          <w:lang w:eastAsia="ru-RU"/>
        </w:rPr>
      </w:pPr>
    </w:p>
    <w:p w:rsidR="004136F3" w:rsidRPr="002C6DEA" w:rsidRDefault="004136F3" w:rsidP="002C6DEA">
      <w:pPr>
        <w:widowControl w:val="0"/>
        <w:tabs>
          <w:tab w:val="left" w:pos="1134"/>
        </w:tabs>
        <w:autoSpaceDE w:val="0"/>
        <w:autoSpaceDN w:val="0"/>
        <w:adjustRightInd w:val="0"/>
        <w:spacing w:after="0" w:line="240" w:lineRule="auto"/>
        <w:ind w:left="1134"/>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39" w:name="_Toc320784221"/>
      <w:bookmarkStart w:id="40" w:name="_Toc349642560"/>
      <w:r w:rsidRPr="002C6DEA">
        <w:rPr>
          <w:rFonts w:ascii="Times New Roman" w:hAnsi="Times New Roman" w:cs="Times New Roman"/>
          <w:b/>
          <w:bCs/>
          <w:sz w:val="24"/>
          <w:szCs w:val="24"/>
          <w:lang w:eastAsia="ru-RU"/>
        </w:rPr>
        <w:t>Квалификационные процедуры</w:t>
      </w:r>
      <w:bookmarkEnd w:id="39"/>
      <w:bookmarkEnd w:id="40"/>
    </w:p>
    <w:p w:rsidR="004136F3" w:rsidRPr="002C6DEA" w:rsidRDefault="004136F3" w:rsidP="009C3CDA">
      <w:pPr>
        <w:widowControl w:val="0"/>
        <w:numPr>
          <w:ilvl w:val="2"/>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 представления предложений  участников</w:t>
      </w:r>
      <w:r w:rsidRPr="002C6DEA">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при процедурах </w:t>
      </w:r>
      <w:r w:rsidRPr="002C6DEA">
        <w:rPr>
          <w:rFonts w:ascii="Times New Roman" w:hAnsi="Times New Roman" w:cs="Times New Roman"/>
          <w:sz w:val="24"/>
          <w:szCs w:val="24"/>
          <w:lang w:eastAsia="ru-RU"/>
        </w:rPr>
        <w:t xml:space="preserve">закупок или одновременно с рассмотрением предложений участников  заказчик может проводить предквалификационные процедуры для выявления поставщиков (подрядчиков), которые </w:t>
      </w:r>
      <w:r w:rsidRPr="002C6DEA">
        <w:rPr>
          <w:rFonts w:ascii="Times New Roman" w:hAnsi="Times New Roman" w:cs="Times New Roman"/>
          <w:sz w:val="24"/>
          <w:szCs w:val="24"/>
          <w:lang w:eastAsia="ru-RU"/>
        </w:rPr>
        <w:lastRenderedPageBreak/>
        <w:t>соответствуют квалификационным требованиям, которые заказчик сочтет надлежащими при конкретных процедурах закупок. Такими квалификационными требованиями могут быть:</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наличие необходимой профессиональной и технической квалификации;</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наличие финансовых ресурсов для исполнения договора;</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наличие  оборудования и других материальных ресурсов для исполнения договора;</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опыт и деловая репутация;</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трудовые ресурсы для исполнения договора;</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обладание необходимыми лицензиями и разрешениями,</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членство в саморегулируемых организациях;</w:t>
      </w:r>
    </w:p>
    <w:p w:rsidR="004136F3" w:rsidRPr="002C6DEA" w:rsidRDefault="004136F3" w:rsidP="009C3CDA">
      <w:pPr>
        <w:widowControl w:val="0"/>
        <w:numPr>
          <w:ilvl w:val="0"/>
          <w:numId w:val="1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др.</w:t>
      </w:r>
    </w:p>
    <w:p w:rsidR="004136F3" w:rsidRPr="002C6DEA" w:rsidRDefault="004136F3" w:rsidP="009C3CDA">
      <w:pPr>
        <w:widowControl w:val="0"/>
        <w:numPr>
          <w:ilvl w:val="0"/>
          <w:numId w:val="22"/>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Информация об установленных заказчиком квалификационных требованиях должна быть указана в извещении о закупке, закупочной документации или извещении о проведении предквалификационного отбора, если такой отбор предшествует представлению участниками своих предложений.</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Такое извещение должно включать следующую информацию:</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 краткое изложение основных требуемых условий договора о закупках, который должен быть заключен в результате процедур закупок;</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б)  любые документальные доказательства или иная информация, которые должны быть представлены поставщиками (подрядчиками) в подтверждение своих квалификационных данных;</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способ, место и окончательный срок представления заявок на предквалификационный отбор и окончательный срок их представления с указанием конкретной даты и времени, обеспечивающий поставщикам (подрядчикам) достаточное время для подготовки и представления своих заявок с учетом разумных потребностей закупающей организации;</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г)  любые другие требования, которые могут быть установлены заказчиком, касающиеся подготовки представления заявок на предквалификационный отбор.</w:t>
      </w:r>
    </w:p>
    <w:p w:rsidR="004136F3" w:rsidRPr="002C6DEA" w:rsidRDefault="004136F3" w:rsidP="009C3CDA">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принимает решение в отношении квалификационных данных каждого участника, представившего заявку. </w:t>
      </w:r>
    </w:p>
    <w:p w:rsidR="004136F3" w:rsidRPr="002C6DEA" w:rsidRDefault="004136F3" w:rsidP="009C3CDA">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не обязан приводить доказательства или мотивировать свои выводы в отношении участников, которые не прошли предквалификационный отбор.</w:t>
      </w:r>
    </w:p>
    <w:p w:rsidR="004136F3" w:rsidRPr="002C6DEA" w:rsidRDefault="004136F3" w:rsidP="002C6DEA">
      <w:pPr>
        <w:numPr>
          <w:ilvl w:val="1"/>
          <w:numId w:val="0"/>
        </w:numPr>
        <w:tabs>
          <w:tab w:val="left" w:pos="0"/>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любой момент заказчик может потребовать от участника, прошедшего предквалификационный отбор, подтвердить вновь свои квалификационные данные в соответствии с теми же критериями, которые использовались при его предквалификационном отборе (постквалификация). Постквалификация,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квалификационным требованиям.</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дисквалифицирует любого поставщика (подрядчика), который не подтверждает вновь свои квалификационные данные при получении соответствующего запроса. </w:t>
      </w:r>
    </w:p>
    <w:p w:rsidR="004136F3" w:rsidRPr="002C6DEA" w:rsidRDefault="004136F3" w:rsidP="002C6DEA">
      <w:pPr>
        <w:spacing w:after="0" w:line="240" w:lineRule="auto"/>
        <w:jc w:val="both"/>
        <w:rPr>
          <w:rFonts w:ascii="Times New Roman" w:hAnsi="Times New Roman" w:cs="Times New Roman"/>
          <w:sz w:val="24"/>
          <w:szCs w:val="24"/>
          <w:lang w:eastAsia="ru-RU"/>
        </w:rPr>
      </w:pPr>
      <w:bookmarkStart w:id="41" w:name="_Toc311461705"/>
      <w:r w:rsidRPr="002C6DEA">
        <w:rPr>
          <w:rFonts w:ascii="Times New Roman" w:hAnsi="Times New Roman" w:cs="Times New Roman"/>
          <w:sz w:val="24"/>
          <w:szCs w:val="24"/>
          <w:lang w:eastAsia="ru-RU"/>
        </w:rPr>
        <w:t xml:space="preserve">Заказчик дисквалифицирует (отстраняет участника процедур закупок от участия в соответствующей  процедуре закупки) в любой момент до заключения договора, если обнаружит, что участник представил недостоверную (в том числе неполную, противоречивую) информацию в отношении его квалификационных данных. Заказчик не может дисквалифицировать участника на том основании, что представленная информация в отношении его квалификационных данных является в несущественной степени неточной или неполной при условии, что участник  незамедлительно устраняет эти недостатки по просьбе закупающей организации.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Информация признается неточной или неполной в несущественной степени, если: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со стороны участника отсутствует бесспорная или умышленная или допущенная по грубой неосторожности вина в непредставлении или искажении сведений;</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 заказчик не введен в заблуждение относительно требуемой информации, однако несоблюдение участником требований заказчика может являться препятствием для его участия в закупочной процедуре;</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ранее тем же участником при проведении иных закупок была представлена информация, признанная надлежащей.</w:t>
      </w:r>
    </w:p>
    <w:p w:rsidR="004136F3" w:rsidRPr="002C6DEA" w:rsidRDefault="004136F3" w:rsidP="009C3CDA">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Право на дальнейшее участие в процедурах закупок имеют только поставщики (подрядчики), прошедшие предквалификационный/постквалификационный отбор.</w:t>
      </w:r>
    </w:p>
    <w:p w:rsidR="004136F3" w:rsidRPr="002C6DEA" w:rsidRDefault="004136F3" w:rsidP="002C6DEA">
      <w:pPr>
        <w:spacing w:after="0" w:line="240" w:lineRule="auto"/>
        <w:ind w:firstLine="1134"/>
        <w:jc w:val="both"/>
        <w:rPr>
          <w:rFonts w:ascii="Times New Roman" w:hAnsi="Times New Roman" w:cs="Times New Roman"/>
          <w:sz w:val="24"/>
          <w:szCs w:val="24"/>
          <w:lang w:eastAsia="ru-RU"/>
        </w:rPr>
      </w:pPr>
    </w:p>
    <w:p w:rsidR="004136F3" w:rsidRPr="002C6DEA" w:rsidRDefault="004136F3" w:rsidP="009C3CDA">
      <w:pPr>
        <w:numPr>
          <w:ilvl w:val="0"/>
          <w:numId w:val="1"/>
        </w:numPr>
        <w:spacing w:after="0" w:line="240" w:lineRule="auto"/>
        <w:ind w:left="0" w:firstLine="720"/>
        <w:outlineLvl w:val="0"/>
        <w:rPr>
          <w:rFonts w:ascii="Times New Roman" w:hAnsi="Times New Roman" w:cs="Times New Roman"/>
          <w:b/>
          <w:bCs/>
          <w:sz w:val="24"/>
          <w:szCs w:val="24"/>
          <w:lang w:eastAsia="ru-RU"/>
        </w:rPr>
      </w:pPr>
      <w:bookmarkStart w:id="42" w:name="_Toc320784222"/>
      <w:bookmarkStart w:id="43" w:name="_Toc349642561"/>
      <w:r w:rsidRPr="002C6DEA">
        <w:rPr>
          <w:rFonts w:ascii="Times New Roman" w:hAnsi="Times New Roman" w:cs="Times New Roman"/>
          <w:b/>
          <w:bCs/>
          <w:sz w:val="24"/>
          <w:szCs w:val="24"/>
          <w:lang w:eastAsia="ru-RU"/>
        </w:rPr>
        <w:t>ПРАВА И ОБЯЗАННОСТИ СТОРОН</w:t>
      </w:r>
      <w:bookmarkEnd w:id="42"/>
      <w:bookmarkEnd w:id="43"/>
    </w:p>
    <w:p w:rsidR="004136F3" w:rsidRPr="002C6DEA" w:rsidRDefault="004136F3" w:rsidP="002C6DEA">
      <w:pPr>
        <w:spacing w:after="0" w:line="240" w:lineRule="auto"/>
        <w:ind w:left="1134"/>
        <w:jc w:val="both"/>
        <w:outlineLvl w:val="1"/>
        <w:rPr>
          <w:rFonts w:ascii="Times New Roman" w:hAnsi="Times New Roman" w:cs="Times New Roman"/>
          <w:b/>
          <w:bCs/>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44" w:name="_Toc320784223"/>
      <w:bookmarkStart w:id="45" w:name="_Toc349642562"/>
      <w:r w:rsidRPr="002C6DEA">
        <w:rPr>
          <w:rFonts w:ascii="Times New Roman" w:hAnsi="Times New Roman" w:cs="Times New Roman"/>
          <w:b/>
          <w:bCs/>
          <w:sz w:val="24"/>
          <w:szCs w:val="24"/>
          <w:lang w:eastAsia="ru-RU"/>
        </w:rPr>
        <w:t>Права и обязанности участника</w:t>
      </w:r>
      <w:bookmarkEnd w:id="41"/>
      <w:bookmarkEnd w:id="44"/>
      <w:bookmarkEnd w:id="45"/>
    </w:p>
    <w:p w:rsidR="004136F3" w:rsidRPr="002C6DEA" w:rsidRDefault="004136F3" w:rsidP="009C3CDA">
      <w:pPr>
        <w:numPr>
          <w:ilvl w:val="0"/>
          <w:numId w:val="4"/>
        </w:numPr>
        <w:tabs>
          <w:tab w:val="right" w:pos="1134"/>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Участники процедур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rsidR="004136F3" w:rsidRPr="002C6DEA" w:rsidRDefault="004136F3" w:rsidP="009C3CDA">
      <w:pPr>
        <w:numPr>
          <w:ilvl w:val="0"/>
          <w:numId w:val="4"/>
        </w:numPr>
        <w:tabs>
          <w:tab w:val="right" w:pos="1134"/>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Коллективный участник (простое товарищество, хозяйственное партнерство, др.)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 (лидер коллективного участника).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w:t>
      </w:r>
      <w:r w:rsidRPr="002C6DEA">
        <w:rPr>
          <w:rFonts w:ascii="Times New Roman" w:hAnsi="Times New Roman" w:cs="Times New Roman"/>
          <w:sz w:val="24"/>
          <w:szCs w:val="24"/>
          <w:lang w:eastAsia="ru-RU"/>
        </w:rPr>
        <w:tab/>
      </w:r>
    </w:p>
    <w:p w:rsidR="004136F3" w:rsidRPr="002C6DEA" w:rsidRDefault="004136F3" w:rsidP="009C3CDA">
      <w:pPr>
        <w:widowControl w:val="0"/>
        <w:numPr>
          <w:ilvl w:val="0"/>
          <w:numId w:val="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Участник обязан составлять заявку на участие в закупочной процедуре по форме, установленной закупочной документацией. Иные требования устанавливаются закупочной документацией.</w:t>
      </w:r>
    </w:p>
    <w:p w:rsidR="004136F3" w:rsidRPr="002C6DEA" w:rsidRDefault="004136F3" w:rsidP="009C3CDA">
      <w:pPr>
        <w:widowControl w:val="0"/>
        <w:numPr>
          <w:ilvl w:val="0"/>
          <w:numId w:val="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Заявку на участие в открытых процедурах вправе подать любое лицо, соответствующее требованиям, предъявляемым к участникам, установленным действующим законодательством Российской Федерации, настоящим Положением и закупочной документации.</w:t>
      </w:r>
    </w:p>
    <w:p w:rsidR="004136F3" w:rsidRPr="002C6DEA" w:rsidRDefault="004136F3" w:rsidP="009C3CDA">
      <w:pPr>
        <w:widowControl w:val="0"/>
        <w:numPr>
          <w:ilvl w:val="0"/>
          <w:numId w:val="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закрытых процедурах вправе принять участие только те участники, которые приглашены персонально.</w:t>
      </w:r>
    </w:p>
    <w:p w:rsidR="004136F3" w:rsidRPr="002C6DEA" w:rsidRDefault="004136F3" w:rsidP="009C3CDA">
      <w:pPr>
        <w:widowControl w:val="0"/>
        <w:numPr>
          <w:ilvl w:val="0"/>
          <w:numId w:val="4"/>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Участник закупки имеет право:</w:t>
      </w:r>
    </w:p>
    <w:p w:rsidR="004136F3" w:rsidRPr="002C6DEA" w:rsidRDefault="004136F3" w:rsidP="009C3CDA">
      <w:pPr>
        <w:numPr>
          <w:ilvl w:val="0"/>
          <w:numId w:val="13"/>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получать от заказчика разъяснения закупочной документации, по предмету закупки, условиям и порядку проведения закупки;</w:t>
      </w:r>
    </w:p>
    <w:p w:rsidR="004136F3" w:rsidRPr="002C6DEA" w:rsidRDefault="004136F3" w:rsidP="009C3CDA">
      <w:pPr>
        <w:numPr>
          <w:ilvl w:val="0"/>
          <w:numId w:val="13"/>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w:t>
      </w:r>
    </w:p>
    <w:p w:rsidR="004136F3" w:rsidRPr="002C6DEA" w:rsidRDefault="004136F3" w:rsidP="009C3CDA">
      <w:pPr>
        <w:numPr>
          <w:ilvl w:val="0"/>
          <w:numId w:val="13"/>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обжаловать в Федеральную антимонопольную службу, а также в судебном порядке действия (бездействия) заказчика (п.п. 9, 10  Федеральным законом от 18 июля 2011 г. № 223);</w:t>
      </w:r>
    </w:p>
    <w:p w:rsidR="004136F3" w:rsidRDefault="004136F3" w:rsidP="009C3CDA">
      <w:pPr>
        <w:numPr>
          <w:ilvl w:val="0"/>
          <w:numId w:val="13"/>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иные права и обязанности участников устанавливаются закупочной документацией.</w:t>
      </w:r>
    </w:p>
    <w:p w:rsidR="004136F3" w:rsidRDefault="004136F3" w:rsidP="00C116AE">
      <w:pPr>
        <w:spacing w:after="0" w:line="240" w:lineRule="auto"/>
        <w:jc w:val="both"/>
        <w:rPr>
          <w:rFonts w:ascii="Times New Roman" w:hAnsi="Times New Roman" w:cs="Times New Roman"/>
          <w:sz w:val="24"/>
          <w:szCs w:val="24"/>
          <w:lang w:eastAsia="ru-RU"/>
        </w:rPr>
      </w:pPr>
    </w:p>
    <w:p w:rsidR="004136F3" w:rsidRDefault="004136F3" w:rsidP="00C116AE">
      <w:pPr>
        <w:spacing w:after="0" w:line="240" w:lineRule="auto"/>
        <w:jc w:val="both"/>
        <w:rPr>
          <w:rFonts w:ascii="Times New Roman" w:hAnsi="Times New Roman" w:cs="Times New Roman"/>
          <w:sz w:val="24"/>
          <w:szCs w:val="24"/>
          <w:lang w:eastAsia="ru-RU"/>
        </w:rPr>
      </w:pPr>
    </w:p>
    <w:p w:rsidR="004136F3" w:rsidRPr="002C6DEA" w:rsidRDefault="004136F3" w:rsidP="00C116AE">
      <w:pPr>
        <w:spacing w:after="0" w:line="240" w:lineRule="auto"/>
        <w:jc w:val="both"/>
        <w:rPr>
          <w:rFonts w:ascii="Times New Roman" w:hAnsi="Times New Roman" w:cs="Times New Roman"/>
          <w:sz w:val="24"/>
          <w:szCs w:val="24"/>
          <w:lang w:eastAsia="ru-RU"/>
        </w:rPr>
      </w:pPr>
    </w:p>
    <w:p w:rsidR="004136F3" w:rsidRPr="002C6DEA" w:rsidRDefault="004136F3" w:rsidP="002C6DEA">
      <w:pPr>
        <w:widowControl w:val="0"/>
        <w:tabs>
          <w:tab w:val="right" w:pos="1134"/>
        </w:tabs>
        <w:autoSpaceDE w:val="0"/>
        <w:autoSpaceDN w:val="0"/>
        <w:adjustRightInd w:val="0"/>
        <w:spacing w:after="0" w:line="240" w:lineRule="auto"/>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46" w:name="_Toc311461707"/>
      <w:bookmarkStart w:id="47" w:name="_Toc320784224"/>
      <w:bookmarkStart w:id="48" w:name="_Toc349642563"/>
      <w:r w:rsidRPr="002C6DEA">
        <w:rPr>
          <w:rFonts w:ascii="Times New Roman" w:hAnsi="Times New Roman" w:cs="Times New Roman"/>
          <w:b/>
          <w:bCs/>
          <w:sz w:val="24"/>
          <w:szCs w:val="24"/>
          <w:lang w:eastAsia="ru-RU"/>
        </w:rPr>
        <w:lastRenderedPageBreak/>
        <w:t>Права и обязанности  заказчика</w:t>
      </w:r>
      <w:bookmarkEnd w:id="46"/>
      <w:bookmarkEnd w:id="47"/>
      <w:bookmarkEnd w:id="48"/>
      <w:r w:rsidRPr="002C6DEA">
        <w:rPr>
          <w:rFonts w:ascii="Times New Roman" w:hAnsi="Times New Roman" w:cs="Times New Roman"/>
          <w:b/>
          <w:bCs/>
          <w:sz w:val="24"/>
          <w:szCs w:val="24"/>
          <w:lang w:eastAsia="ru-RU"/>
        </w:rPr>
        <w:t xml:space="preserve"> </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осуществляет подготовку и согласование закупочной документации.</w:t>
      </w:r>
    </w:p>
    <w:p w:rsidR="004136F3" w:rsidRPr="002C6DEA" w:rsidRDefault="004136F3" w:rsidP="009C3CDA">
      <w:pPr>
        <w:numPr>
          <w:ilvl w:val="0"/>
          <w:numId w:val="36"/>
        </w:numPr>
        <w:tabs>
          <w:tab w:val="left" w:pos="709"/>
          <w:tab w:val="left" w:pos="1134"/>
          <w:tab w:val="left" w:pos="1418"/>
          <w:tab w:val="left" w:pos="1701"/>
          <w:tab w:val="left" w:pos="1843"/>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Заказчик вправе в любое время: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продлить срок подачи заявок на участие в закупочной процедуре;</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внести изменения в закупочную документацию.</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Изменения, вносимые в извещение о закупке, закупочную документацию размещаются заказчиком не позднее чем в течение 3 (трех) дней со дня принятия решения о внесении указанных изменений. </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закупка осуществляется путем проведения торгов и изменения в извещение о закупке, закупочную документацию внесены позднее чем за 15 (пятнадцать) дней до даты окончания подачи заявок, срок их подачи должен быть продлен так, чтобы со дня размещения изменений до даты окончания срока подачи конкурсных заявок такой срок составлял не менее чем 15 (пятнадцать) дней. </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Выбор наилучшего предложения не означает, что заказчик обязан заключить договор, за исключением случаев, когда заказчик и лицо, сделавшее лучшее предложение, подписали протокол, имеющий силу договора.</w:t>
      </w:r>
    </w:p>
    <w:p w:rsidR="004136F3" w:rsidRPr="002C6DEA" w:rsidRDefault="004136F3" w:rsidP="009C3CDA">
      <w:pPr>
        <w:numPr>
          <w:ilvl w:val="0"/>
          <w:numId w:val="36"/>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w:t>
      </w:r>
      <w:r w:rsidRPr="002C6DEA">
        <w:rPr>
          <w:rFonts w:ascii="Times New Roman" w:hAnsi="Times New Roman" w:cs="Times New Roman"/>
          <w:color w:val="FF0000"/>
          <w:sz w:val="24"/>
          <w:szCs w:val="24"/>
          <w:lang w:eastAsia="ru-RU"/>
        </w:rPr>
        <w:t xml:space="preserve"> </w:t>
      </w:r>
      <w:r w:rsidRPr="002C6DEA">
        <w:rPr>
          <w:rFonts w:ascii="Times New Roman" w:hAnsi="Times New Roman" w:cs="Times New Roman"/>
          <w:sz w:val="24"/>
          <w:szCs w:val="24"/>
          <w:lang w:eastAsia="ru-RU"/>
        </w:rPr>
        <w:t>В этом случае заказчик вправе выбрать нескольких победителей по каждому наименованию товара (работы, услуги).</w:t>
      </w:r>
    </w:p>
    <w:p w:rsidR="004136F3" w:rsidRPr="002C6DEA" w:rsidRDefault="004136F3" w:rsidP="009C3CDA">
      <w:pPr>
        <w:numPr>
          <w:ilvl w:val="0"/>
          <w:numId w:val="3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(демпинговая цена),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договора и её обоснование. </w:t>
      </w:r>
    </w:p>
    <w:p w:rsidR="004136F3" w:rsidRPr="002C6DEA" w:rsidRDefault="004136F3" w:rsidP="002C6DEA">
      <w:pPr>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отклоняет такую заявку, если он установил, что в ее составе отсутствует расчет предлагаемой цены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договор на им предложенных условиях. </w:t>
      </w:r>
      <w:r w:rsidRPr="002C6DEA">
        <w:rPr>
          <w:rFonts w:ascii="Times New Roman" w:hAnsi="Times New Roman" w:cs="Times New Roman"/>
          <w:sz w:val="24"/>
          <w:szCs w:val="24"/>
          <w:lang w:eastAsia="ru-RU"/>
        </w:rPr>
        <w:br/>
      </w:r>
      <w:r w:rsidRPr="002C6DEA">
        <w:rPr>
          <w:rFonts w:ascii="Times New Roman" w:hAnsi="Times New Roman" w:cs="Times New Roman"/>
          <w:sz w:val="24"/>
          <w:szCs w:val="24"/>
          <w:lang w:eastAsia="ru-RU"/>
        </w:rPr>
        <w:tab/>
        <w:t>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w:t>
      </w:r>
    </w:p>
    <w:p w:rsidR="004136F3" w:rsidRPr="002C6DEA" w:rsidRDefault="004136F3" w:rsidP="009C3CDA">
      <w:pPr>
        <w:numPr>
          <w:ilvl w:val="0"/>
          <w:numId w:val="36"/>
        </w:numPr>
        <w:tabs>
          <w:tab w:val="left" w:pos="1134"/>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вправе устанавливать требования к участникам процедур закупки, закупаемой продукции, условиям её поставки, и определять необходимые документы, подтверждающие (декларирующие) соответствие этим требованиям. </w:t>
      </w:r>
    </w:p>
    <w:p w:rsidR="004136F3" w:rsidRPr="002C6DEA" w:rsidRDefault="004136F3" w:rsidP="009C3CDA">
      <w:pPr>
        <w:widowControl w:val="0"/>
        <w:numPr>
          <w:ilvl w:val="0"/>
          <w:numId w:val="36"/>
        </w:num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 целью всестороннего анализа предложений поставщиков ЗК вправе создавать рабочие группы при закупке технически сложных товаров, выполнения сложных работ и услуг, а также в случаях, если требуется анализ качества закупаемой продукции.</w:t>
      </w:r>
    </w:p>
    <w:p w:rsidR="004136F3" w:rsidRPr="002C6DEA" w:rsidRDefault="004136F3" w:rsidP="009C3CDA">
      <w:pPr>
        <w:numPr>
          <w:ilvl w:val="0"/>
          <w:numId w:val="36"/>
        </w:numPr>
        <w:tabs>
          <w:tab w:val="left" w:pos="1134"/>
          <w:tab w:val="left" w:pos="1701"/>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вправе привлечь на основе гражданско-правового договора юридическое лицо, индивидуального предпринимателя (далее - специализированная организация) для осуществления функций организатора закупок и иных связанных с обеспечением проведения закупочных процедур функций. При этом создание закупочной комиссии по размещению заказа, определение начальной (максимальной) цены договора, </w:t>
      </w:r>
      <w:hyperlink r:id="rId12" w:history="1">
        <w:r w:rsidRPr="002C6DEA">
          <w:rPr>
            <w:rFonts w:ascii="Times New Roman" w:hAnsi="Times New Roman" w:cs="Times New Roman"/>
            <w:sz w:val="24"/>
            <w:szCs w:val="24"/>
            <w:lang w:eastAsia="ru-RU"/>
          </w:rPr>
          <w:t>предмета</w:t>
        </w:r>
      </w:hyperlink>
      <w:r w:rsidRPr="002C6DEA">
        <w:rPr>
          <w:rFonts w:ascii="Times New Roman" w:hAnsi="Times New Roman" w:cs="Times New Roman"/>
          <w:sz w:val="24"/>
          <w:szCs w:val="24"/>
          <w:lang w:eastAsia="ru-RU"/>
        </w:rPr>
        <w:t xml:space="preserve"> и существенных условий договора, утверждение проекта договора, конкурсной документации, документации об аукционе, определение условий торгов и их изменение, окончательная оценка предложений участников, подписание </w:t>
      </w:r>
      <w:r w:rsidRPr="002C6DEA">
        <w:rPr>
          <w:rFonts w:ascii="Times New Roman" w:hAnsi="Times New Roman" w:cs="Times New Roman"/>
          <w:sz w:val="24"/>
          <w:szCs w:val="24"/>
          <w:lang w:eastAsia="ru-RU"/>
        </w:rPr>
        <w:lastRenderedPageBreak/>
        <w:t>договора осуществляется заказчиком.  Специализированная организация не вправе быть участником закупочных процедур.</w:t>
      </w:r>
    </w:p>
    <w:p w:rsidR="004136F3" w:rsidRPr="002C6DEA" w:rsidRDefault="004136F3" w:rsidP="009C3CDA">
      <w:pPr>
        <w:numPr>
          <w:ilvl w:val="1"/>
          <w:numId w:val="1"/>
        </w:numPr>
        <w:spacing w:after="0" w:line="240" w:lineRule="auto"/>
        <w:ind w:left="0" w:firstLine="709"/>
        <w:jc w:val="both"/>
        <w:outlineLvl w:val="1"/>
        <w:rPr>
          <w:rFonts w:ascii="Times New Roman" w:hAnsi="Times New Roman" w:cs="Times New Roman"/>
          <w:b/>
          <w:bCs/>
          <w:sz w:val="24"/>
          <w:szCs w:val="24"/>
          <w:lang w:eastAsia="ru-RU"/>
        </w:rPr>
      </w:pPr>
      <w:bookmarkStart w:id="49" w:name="_Toc311461708"/>
      <w:bookmarkStart w:id="50" w:name="_Toc320784225"/>
      <w:bookmarkStart w:id="51" w:name="_Toc349642564"/>
      <w:r w:rsidRPr="002C6DEA">
        <w:rPr>
          <w:rFonts w:ascii="Times New Roman" w:hAnsi="Times New Roman" w:cs="Times New Roman"/>
          <w:b/>
          <w:bCs/>
          <w:sz w:val="24"/>
          <w:szCs w:val="24"/>
          <w:lang w:eastAsia="ru-RU"/>
        </w:rPr>
        <w:t>Права и обязанности организатора закупки</w:t>
      </w:r>
      <w:bookmarkEnd w:id="49"/>
      <w:bookmarkEnd w:id="50"/>
      <w:bookmarkEnd w:id="51"/>
      <w:r w:rsidRPr="002C6DEA">
        <w:rPr>
          <w:rFonts w:ascii="Times New Roman" w:hAnsi="Times New Roman" w:cs="Times New Roman"/>
          <w:b/>
          <w:bCs/>
          <w:sz w:val="24"/>
          <w:szCs w:val="24"/>
          <w:lang w:eastAsia="ru-RU"/>
        </w:rPr>
        <w:t xml:space="preserve"> </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1. Орг</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низатор</w:t>
      </w:r>
      <w:r w:rsidRPr="002C6DEA">
        <w:rPr>
          <w:rFonts w:ascii="Times New Roman" w:hAnsi="Times New Roman" w:cs="Times New Roman"/>
          <w:spacing w:val="166"/>
          <w:sz w:val="24"/>
          <w:szCs w:val="24"/>
          <w:lang w:eastAsia="ru-RU"/>
        </w:rPr>
        <w:t xml:space="preserve"> </w:t>
      </w:r>
      <w:r w:rsidRPr="002C6DEA">
        <w:rPr>
          <w:rFonts w:ascii="Times New Roman" w:hAnsi="Times New Roman" w:cs="Times New Roman"/>
          <w:sz w:val="24"/>
          <w:szCs w:val="24"/>
          <w:lang w:eastAsia="ru-RU"/>
        </w:rPr>
        <w:t>зак</w:t>
      </w:r>
      <w:r w:rsidRPr="002C6DEA">
        <w:rPr>
          <w:rFonts w:ascii="Times New Roman" w:hAnsi="Times New Roman" w:cs="Times New Roman"/>
          <w:spacing w:val="-6"/>
          <w:sz w:val="24"/>
          <w:szCs w:val="24"/>
          <w:lang w:eastAsia="ru-RU"/>
        </w:rPr>
        <w:t>у</w:t>
      </w:r>
      <w:r w:rsidRPr="002C6DEA">
        <w:rPr>
          <w:rFonts w:ascii="Times New Roman" w:hAnsi="Times New Roman" w:cs="Times New Roman"/>
          <w:sz w:val="24"/>
          <w:szCs w:val="24"/>
          <w:lang w:eastAsia="ru-RU"/>
        </w:rPr>
        <w:t xml:space="preserve">пки – структурное подразделение заказчика, ответственный сотрудник, осуществляющий организацию закупочных процедур в соответствии с настоящим Положением. </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Распределение функций, связанных с осуществлением закупки, между отделами (службами)  заказчика ус</w:t>
      </w:r>
      <w:r>
        <w:rPr>
          <w:rFonts w:ascii="Times New Roman" w:hAnsi="Times New Roman" w:cs="Times New Roman"/>
          <w:sz w:val="24"/>
          <w:szCs w:val="24"/>
          <w:lang w:eastAsia="ru-RU"/>
        </w:rPr>
        <w:t>танавливается Д</w:t>
      </w:r>
      <w:r w:rsidRPr="002C6DEA">
        <w:rPr>
          <w:rFonts w:ascii="Times New Roman" w:hAnsi="Times New Roman" w:cs="Times New Roman"/>
          <w:sz w:val="24"/>
          <w:szCs w:val="24"/>
          <w:lang w:eastAsia="ru-RU"/>
        </w:rPr>
        <w:t>иректором заказчика.</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Решение о распределении прав и обязанностей сотрудников, задействованных в процессе осуществления закупки, внутри отдела (службы) принимается руководителем отдела (службы).</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w w:val="98"/>
          <w:sz w:val="24"/>
          <w:szCs w:val="24"/>
          <w:lang w:eastAsia="ru-RU"/>
        </w:rPr>
      </w:pPr>
      <w:r w:rsidRPr="002C6DEA">
        <w:rPr>
          <w:rFonts w:ascii="Times New Roman" w:hAnsi="Times New Roman" w:cs="Times New Roman"/>
          <w:sz w:val="24"/>
          <w:szCs w:val="24"/>
          <w:lang w:eastAsia="ru-RU"/>
        </w:rPr>
        <w:t>2. Орг</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низатор</w:t>
      </w:r>
      <w:r w:rsidRPr="002C6DEA">
        <w:rPr>
          <w:rFonts w:ascii="Times New Roman" w:hAnsi="Times New Roman" w:cs="Times New Roman"/>
          <w:spacing w:val="166"/>
          <w:sz w:val="24"/>
          <w:szCs w:val="24"/>
          <w:lang w:eastAsia="ru-RU"/>
        </w:rPr>
        <w:t xml:space="preserve"> </w:t>
      </w:r>
      <w:r w:rsidRPr="002C6DEA">
        <w:rPr>
          <w:rFonts w:ascii="Times New Roman" w:hAnsi="Times New Roman" w:cs="Times New Roman"/>
          <w:sz w:val="24"/>
          <w:szCs w:val="24"/>
          <w:lang w:eastAsia="ru-RU"/>
        </w:rPr>
        <w:t>зак</w:t>
      </w:r>
      <w:r w:rsidRPr="002C6DEA">
        <w:rPr>
          <w:rFonts w:ascii="Times New Roman" w:hAnsi="Times New Roman" w:cs="Times New Roman"/>
          <w:spacing w:val="-6"/>
          <w:sz w:val="24"/>
          <w:szCs w:val="24"/>
          <w:lang w:eastAsia="ru-RU"/>
        </w:rPr>
        <w:t>у</w:t>
      </w:r>
      <w:r w:rsidRPr="002C6DEA">
        <w:rPr>
          <w:rFonts w:ascii="Times New Roman" w:hAnsi="Times New Roman" w:cs="Times New Roman"/>
          <w:sz w:val="24"/>
          <w:szCs w:val="24"/>
          <w:lang w:eastAsia="ru-RU"/>
        </w:rPr>
        <w:t>пки</w:t>
      </w:r>
      <w:r w:rsidRPr="002C6DEA">
        <w:rPr>
          <w:rFonts w:ascii="Times New Roman" w:hAnsi="Times New Roman" w:cs="Times New Roman"/>
          <w:spacing w:val="169"/>
          <w:sz w:val="24"/>
          <w:szCs w:val="24"/>
          <w:lang w:eastAsia="ru-RU"/>
        </w:rPr>
        <w:t xml:space="preserve"> </w:t>
      </w:r>
      <w:r w:rsidRPr="002C6DEA">
        <w:rPr>
          <w:rFonts w:ascii="Times New Roman" w:hAnsi="Times New Roman" w:cs="Times New Roman"/>
          <w:sz w:val="24"/>
          <w:szCs w:val="24"/>
          <w:lang w:eastAsia="ru-RU"/>
        </w:rPr>
        <w:t>ос</w:t>
      </w:r>
      <w:r w:rsidRPr="002C6DEA">
        <w:rPr>
          <w:rFonts w:ascii="Times New Roman" w:hAnsi="Times New Roman" w:cs="Times New Roman"/>
          <w:spacing w:val="-4"/>
          <w:sz w:val="24"/>
          <w:szCs w:val="24"/>
          <w:lang w:eastAsia="ru-RU"/>
        </w:rPr>
        <w:t>у</w:t>
      </w:r>
      <w:r w:rsidRPr="002C6DEA">
        <w:rPr>
          <w:rFonts w:ascii="Times New Roman" w:hAnsi="Times New Roman" w:cs="Times New Roman"/>
          <w:sz w:val="24"/>
          <w:szCs w:val="24"/>
          <w:lang w:eastAsia="ru-RU"/>
        </w:rPr>
        <w:t>ществля</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т</w:t>
      </w:r>
      <w:r w:rsidRPr="002C6DEA">
        <w:rPr>
          <w:rFonts w:ascii="Times New Roman" w:hAnsi="Times New Roman" w:cs="Times New Roman"/>
          <w:spacing w:val="165"/>
          <w:sz w:val="24"/>
          <w:szCs w:val="24"/>
          <w:lang w:eastAsia="ru-RU"/>
        </w:rPr>
        <w:t xml:space="preserve"> </w:t>
      </w:r>
      <w:r w:rsidRPr="002C6DEA">
        <w:rPr>
          <w:rFonts w:ascii="Times New Roman" w:hAnsi="Times New Roman" w:cs="Times New Roman"/>
          <w:sz w:val="24"/>
          <w:szCs w:val="24"/>
          <w:lang w:eastAsia="ru-RU"/>
        </w:rPr>
        <w:t>проверк</w:t>
      </w:r>
      <w:r w:rsidRPr="002C6DEA">
        <w:rPr>
          <w:rFonts w:ascii="Times New Roman" w:hAnsi="Times New Roman" w:cs="Times New Roman"/>
          <w:spacing w:val="-1"/>
          <w:sz w:val="24"/>
          <w:szCs w:val="24"/>
          <w:lang w:eastAsia="ru-RU"/>
        </w:rPr>
        <w:t>у</w:t>
      </w:r>
      <w:r w:rsidRPr="002C6DEA">
        <w:rPr>
          <w:rFonts w:ascii="Times New Roman" w:hAnsi="Times New Roman" w:cs="Times New Roman"/>
          <w:spacing w:val="166"/>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уп</w:t>
      </w:r>
      <w:r w:rsidRPr="002C6DEA">
        <w:rPr>
          <w:rFonts w:ascii="Times New Roman" w:hAnsi="Times New Roman" w:cs="Times New Roman"/>
          <w:spacing w:val="1"/>
          <w:sz w:val="24"/>
          <w:szCs w:val="24"/>
          <w:lang w:eastAsia="ru-RU"/>
        </w:rPr>
        <w:t>о</w:t>
      </w:r>
      <w:r w:rsidRPr="002C6DEA">
        <w:rPr>
          <w:rFonts w:ascii="Times New Roman" w:hAnsi="Times New Roman" w:cs="Times New Roman"/>
          <w:sz w:val="24"/>
          <w:szCs w:val="24"/>
          <w:lang w:eastAsia="ru-RU"/>
        </w:rPr>
        <w:t>чно</w:t>
      </w:r>
      <w:r w:rsidRPr="002C6DEA">
        <w:rPr>
          <w:rFonts w:ascii="Times New Roman" w:hAnsi="Times New Roman" w:cs="Times New Roman"/>
          <w:spacing w:val="2"/>
          <w:sz w:val="24"/>
          <w:szCs w:val="24"/>
          <w:lang w:eastAsia="ru-RU"/>
        </w:rPr>
        <w:t>й</w:t>
      </w:r>
      <w:r w:rsidRPr="002C6DEA">
        <w:rPr>
          <w:rFonts w:ascii="Times New Roman" w:hAnsi="Times New Roman" w:cs="Times New Roman"/>
          <w:sz w:val="24"/>
          <w:szCs w:val="24"/>
          <w:lang w:eastAsia="ru-RU"/>
        </w:rPr>
        <w:t xml:space="preserve"> до</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ументации</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на</w:t>
      </w:r>
      <w:r w:rsidRPr="002C6DEA">
        <w:rPr>
          <w:rFonts w:ascii="Times New Roman" w:hAnsi="Times New Roman" w:cs="Times New Roman"/>
          <w:spacing w:val="31"/>
          <w:sz w:val="24"/>
          <w:szCs w:val="24"/>
          <w:lang w:eastAsia="ru-RU"/>
        </w:rPr>
        <w:t xml:space="preserve"> </w:t>
      </w:r>
      <w:r w:rsidRPr="002C6DEA">
        <w:rPr>
          <w:rFonts w:ascii="Times New Roman" w:hAnsi="Times New Roman" w:cs="Times New Roman"/>
          <w:sz w:val="24"/>
          <w:szCs w:val="24"/>
          <w:lang w:eastAsia="ru-RU"/>
        </w:rPr>
        <w:t>соответствие</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настоящему</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Положению,</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осу</w:t>
      </w:r>
      <w:r w:rsidRPr="002C6DEA">
        <w:rPr>
          <w:rFonts w:ascii="Times New Roman" w:hAnsi="Times New Roman" w:cs="Times New Roman"/>
          <w:spacing w:val="1"/>
          <w:sz w:val="24"/>
          <w:szCs w:val="24"/>
          <w:lang w:eastAsia="ru-RU"/>
        </w:rPr>
        <w:t>щ</w:t>
      </w:r>
      <w:r w:rsidRPr="002C6DEA">
        <w:rPr>
          <w:rFonts w:ascii="Times New Roman" w:hAnsi="Times New Roman" w:cs="Times New Roman"/>
          <w:sz w:val="24"/>
          <w:szCs w:val="24"/>
          <w:lang w:eastAsia="ru-RU"/>
        </w:rPr>
        <w:t>ествляет</w:t>
      </w:r>
      <w:r w:rsidRPr="002C6DEA">
        <w:rPr>
          <w:rFonts w:ascii="Times New Roman" w:hAnsi="Times New Roman" w:cs="Times New Roman"/>
          <w:spacing w:val="23"/>
          <w:sz w:val="24"/>
          <w:szCs w:val="24"/>
          <w:lang w:eastAsia="ru-RU"/>
        </w:rPr>
        <w:t xml:space="preserve"> </w:t>
      </w:r>
      <w:r w:rsidRPr="002C6DEA">
        <w:rPr>
          <w:rFonts w:ascii="Times New Roman" w:hAnsi="Times New Roman" w:cs="Times New Roman"/>
          <w:sz w:val="24"/>
          <w:szCs w:val="24"/>
          <w:lang w:eastAsia="ru-RU"/>
        </w:rPr>
        <w:t>все</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нео</w:t>
      </w:r>
      <w:r w:rsidRPr="002C6DEA">
        <w:rPr>
          <w:rFonts w:ascii="Times New Roman" w:hAnsi="Times New Roman" w:cs="Times New Roman"/>
          <w:spacing w:val="2"/>
          <w:sz w:val="24"/>
          <w:szCs w:val="24"/>
          <w:lang w:eastAsia="ru-RU"/>
        </w:rPr>
        <w:t>б</w:t>
      </w:r>
      <w:r w:rsidRPr="002C6DEA">
        <w:rPr>
          <w:rFonts w:ascii="Times New Roman" w:hAnsi="Times New Roman" w:cs="Times New Roman"/>
          <w:spacing w:val="1"/>
          <w:sz w:val="24"/>
          <w:szCs w:val="24"/>
          <w:lang w:eastAsia="ru-RU"/>
        </w:rPr>
        <w:t>х</w:t>
      </w:r>
      <w:r w:rsidRPr="002C6DEA">
        <w:rPr>
          <w:rFonts w:ascii="Times New Roman" w:hAnsi="Times New Roman" w:cs="Times New Roman"/>
          <w:sz w:val="24"/>
          <w:szCs w:val="24"/>
          <w:lang w:eastAsia="ru-RU"/>
        </w:rPr>
        <w:t>одим</w:t>
      </w:r>
      <w:r w:rsidRPr="002C6DEA">
        <w:rPr>
          <w:rFonts w:ascii="Times New Roman" w:hAnsi="Times New Roman" w:cs="Times New Roman"/>
          <w:spacing w:val="2"/>
          <w:sz w:val="24"/>
          <w:szCs w:val="24"/>
          <w:lang w:eastAsia="ru-RU"/>
        </w:rPr>
        <w:t>ы</w:t>
      </w:r>
      <w:r w:rsidRPr="002C6DEA">
        <w:rPr>
          <w:rFonts w:ascii="Times New Roman" w:hAnsi="Times New Roman" w:cs="Times New Roman"/>
          <w:sz w:val="24"/>
          <w:szCs w:val="24"/>
          <w:lang w:eastAsia="ru-RU"/>
        </w:rPr>
        <w:t>е</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действия</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по</w:t>
      </w:r>
      <w:r w:rsidRPr="002C6DEA">
        <w:rPr>
          <w:rFonts w:ascii="Times New Roman" w:hAnsi="Times New Roman" w:cs="Times New Roman"/>
          <w:spacing w:val="21"/>
          <w:sz w:val="24"/>
          <w:szCs w:val="24"/>
          <w:lang w:eastAsia="ru-RU"/>
        </w:rPr>
        <w:t xml:space="preserve"> </w:t>
      </w:r>
      <w:r w:rsidRPr="002C6DEA">
        <w:rPr>
          <w:rFonts w:ascii="Times New Roman" w:hAnsi="Times New Roman" w:cs="Times New Roman"/>
          <w:sz w:val="24"/>
          <w:szCs w:val="24"/>
          <w:lang w:eastAsia="ru-RU"/>
        </w:rPr>
        <w:t>организации</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и</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проведению</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pacing w:val="5"/>
          <w:sz w:val="24"/>
          <w:szCs w:val="24"/>
          <w:lang w:eastAsia="ru-RU"/>
        </w:rPr>
        <w:t>з</w:t>
      </w:r>
      <w:r w:rsidRPr="002C6DEA">
        <w:rPr>
          <w:rFonts w:ascii="Times New Roman" w:hAnsi="Times New Roman" w:cs="Times New Roman"/>
          <w:sz w:val="24"/>
          <w:szCs w:val="24"/>
          <w:lang w:eastAsia="ru-RU"/>
        </w:rPr>
        <w:t>а</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упочной</w:t>
      </w:r>
      <w:r w:rsidRPr="002C6DEA">
        <w:rPr>
          <w:rFonts w:ascii="Times New Roman" w:hAnsi="Times New Roman" w:cs="Times New Roman"/>
          <w:spacing w:val="20"/>
          <w:sz w:val="24"/>
          <w:szCs w:val="24"/>
          <w:lang w:eastAsia="ru-RU"/>
        </w:rPr>
        <w:t xml:space="preserve"> </w:t>
      </w:r>
      <w:r w:rsidRPr="002C6DEA">
        <w:rPr>
          <w:rFonts w:ascii="Times New Roman" w:hAnsi="Times New Roman" w:cs="Times New Roman"/>
          <w:sz w:val="24"/>
          <w:szCs w:val="24"/>
          <w:lang w:eastAsia="ru-RU"/>
        </w:rPr>
        <w:t>процеду</w:t>
      </w:r>
      <w:r w:rsidRPr="002C6DEA">
        <w:rPr>
          <w:rFonts w:ascii="Times New Roman" w:hAnsi="Times New Roman" w:cs="Times New Roman"/>
          <w:spacing w:val="2"/>
          <w:sz w:val="24"/>
          <w:szCs w:val="24"/>
          <w:lang w:eastAsia="ru-RU"/>
        </w:rPr>
        <w:t>р</w:t>
      </w:r>
      <w:r w:rsidRPr="002C6DEA">
        <w:rPr>
          <w:rFonts w:ascii="Times New Roman" w:hAnsi="Times New Roman" w:cs="Times New Roman"/>
          <w:spacing w:val="5"/>
          <w:sz w:val="24"/>
          <w:szCs w:val="24"/>
          <w:lang w:eastAsia="ru-RU"/>
        </w:rPr>
        <w:t>ы</w:t>
      </w:r>
      <w:r w:rsidRPr="002C6DEA">
        <w:rPr>
          <w:rFonts w:ascii="Times New Roman" w:hAnsi="Times New Roman" w:cs="Times New Roman"/>
          <w:spacing w:val="19"/>
          <w:sz w:val="24"/>
          <w:szCs w:val="24"/>
          <w:lang w:eastAsia="ru-RU"/>
        </w:rPr>
        <w:t xml:space="preserve"> </w:t>
      </w:r>
      <w:r w:rsidRPr="002C6DEA">
        <w:rPr>
          <w:rFonts w:ascii="Times New Roman" w:hAnsi="Times New Roman" w:cs="Times New Roman"/>
          <w:w w:val="98"/>
          <w:sz w:val="24"/>
          <w:szCs w:val="24"/>
          <w:lang w:eastAsia="ru-RU"/>
        </w:rPr>
        <w:t>в</w:t>
      </w:r>
      <w:r w:rsidRPr="002C6DEA">
        <w:rPr>
          <w:rFonts w:ascii="Times New Roman" w:hAnsi="Times New Roman" w:cs="Times New Roman"/>
          <w:spacing w:val="1"/>
          <w:w w:val="98"/>
          <w:sz w:val="24"/>
          <w:szCs w:val="24"/>
          <w:lang w:eastAsia="ru-RU"/>
        </w:rPr>
        <w:t xml:space="preserve"> </w:t>
      </w:r>
      <w:r w:rsidRPr="002C6DEA">
        <w:rPr>
          <w:rFonts w:ascii="Times New Roman" w:hAnsi="Times New Roman" w:cs="Times New Roman"/>
          <w:sz w:val="24"/>
          <w:szCs w:val="24"/>
          <w:lang w:eastAsia="ru-RU"/>
        </w:rPr>
        <w:t>соответствии с настоящим Положением</w:t>
      </w:r>
      <w:r w:rsidRPr="002C6DEA">
        <w:rPr>
          <w:rFonts w:ascii="Times New Roman" w:hAnsi="Times New Roman" w:cs="Times New Roman"/>
          <w:w w:val="98"/>
          <w:sz w:val="24"/>
          <w:szCs w:val="24"/>
          <w:lang w:eastAsia="ru-RU"/>
        </w:rPr>
        <w:t xml:space="preserve">. </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trike/>
          <w:color w:val="C00000"/>
          <w:sz w:val="24"/>
          <w:szCs w:val="24"/>
          <w:lang w:eastAsia="ru-RU"/>
        </w:rPr>
      </w:pPr>
      <w:r w:rsidRPr="002C6DEA">
        <w:rPr>
          <w:rFonts w:ascii="Times New Roman" w:hAnsi="Times New Roman" w:cs="Times New Roman"/>
          <w:sz w:val="24"/>
          <w:szCs w:val="24"/>
          <w:lang w:eastAsia="ru-RU"/>
        </w:rPr>
        <w:t xml:space="preserve">Организатор закупки осуществляет размещение извещения о закупке, закупочной документации на официальном сайте, электронной торговой площадке в порядке, установленном настоящим Положением. </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 по инициативе заказчика вносит изменения в извещение о закупке, в том числе продляет срок подачи предложений участников, отказывается от проведения закупки после объявления о ее проведении, уточняет технические характеристики предмета закупки и условия закупки или изменяет предлагаемый способ закупки.</w:t>
      </w:r>
    </w:p>
    <w:p w:rsidR="004136F3" w:rsidRPr="002C6DEA" w:rsidRDefault="004136F3" w:rsidP="002C6DEA">
      <w:pPr>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w:t>
      </w:r>
      <w:r w:rsidRPr="002C6DEA">
        <w:rPr>
          <w:rFonts w:ascii="Times New Roman" w:hAnsi="Times New Roman" w:cs="Times New Roman"/>
          <w:spacing w:val="50"/>
          <w:sz w:val="24"/>
          <w:szCs w:val="24"/>
          <w:lang w:eastAsia="ru-RU"/>
        </w:rPr>
        <w:t xml:space="preserve"> </w:t>
      </w:r>
      <w:r w:rsidRPr="002C6DEA">
        <w:rPr>
          <w:rFonts w:ascii="Times New Roman" w:hAnsi="Times New Roman" w:cs="Times New Roman"/>
          <w:sz w:val="24"/>
          <w:szCs w:val="24"/>
          <w:lang w:eastAsia="ru-RU"/>
        </w:rPr>
        <w:t>случае</w:t>
      </w:r>
      <w:r w:rsidRPr="002C6DEA">
        <w:rPr>
          <w:rFonts w:ascii="Times New Roman" w:hAnsi="Times New Roman" w:cs="Times New Roman"/>
          <w:spacing w:val="48"/>
          <w:sz w:val="24"/>
          <w:szCs w:val="24"/>
          <w:lang w:eastAsia="ru-RU"/>
        </w:rPr>
        <w:t xml:space="preserve"> </w:t>
      </w:r>
      <w:r w:rsidRPr="002C6DEA">
        <w:rPr>
          <w:rFonts w:ascii="Times New Roman" w:hAnsi="Times New Roman" w:cs="Times New Roman"/>
          <w:sz w:val="24"/>
          <w:szCs w:val="24"/>
          <w:lang w:eastAsia="ru-RU"/>
        </w:rPr>
        <w:t>пос</w:t>
      </w:r>
      <w:r w:rsidRPr="002C6DEA">
        <w:rPr>
          <w:rFonts w:ascii="Times New Roman" w:hAnsi="Times New Roman" w:cs="Times New Roman"/>
          <w:spacing w:val="3"/>
          <w:sz w:val="24"/>
          <w:szCs w:val="24"/>
          <w:lang w:eastAsia="ru-RU"/>
        </w:rPr>
        <w:t>т</w:t>
      </w:r>
      <w:r w:rsidRPr="002C6DEA">
        <w:rPr>
          <w:rFonts w:ascii="Times New Roman" w:hAnsi="Times New Roman" w:cs="Times New Roman"/>
          <w:sz w:val="24"/>
          <w:szCs w:val="24"/>
          <w:lang w:eastAsia="ru-RU"/>
        </w:rPr>
        <w:t>упления</w:t>
      </w:r>
      <w:r w:rsidRPr="002C6DEA">
        <w:rPr>
          <w:rFonts w:ascii="Times New Roman" w:hAnsi="Times New Roman" w:cs="Times New Roman"/>
          <w:spacing w:val="48"/>
          <w:sz w:val="24"/>
          <w:szCs w:val="24"/>
          <w:lang w:eastAsia="ru-RU"/>
        </w:rPr>
        <w:t xml:space="preserve"> </w:t>
      </w:r>
      <w:r w:rsidRPr="002C6DEA">
        <w:rPr>
          <w:rFonts w:ascii="Times New Roman" w:hAnsi="Times New Roman" w:cs="Times New Roman"/>
          <w:sz w:val="24"/>
          <w:szCs w:val="24"/>
          <w:lang w:eastAsia="ru-RU"/>
        </w:rPr>
        <w:t>запроса</w:t>
      </w:r>
      <w:r w:rsidRPr="002C6DEA">
        <w:rPr>
          <w:rFonts w:ascii="Times New Roman" w:hAnsi="Times New Roman" w:cs="Times New Roman"/>
          <w:spacing w:val="48"/>
          <w:sz w:val="24"/>
          <w:szCs w:val="24"/>
          <w:lang w:eastAsia="ru-RU"/>
        </w:rPr>
        <w:t xml:space="preserve"> </w:t>
      </w:r>
      <w:r w:rsidRPr="002C6DEA">
        <w:rPr>
          <w:rFonts w:ascii="Times New Roman" w:hAnsi="Times New Roman" w:cs="Times New Roman"/>
          <w:spacing w:val="1"/>
          <w:sz w:val="24"/>
          <w:szCs w:val="24"/>
          <w:lang w:eastAsia="ru-RU"/>
        </w:rPr>
        <w:t>о</w:t>
      </w:r>
      <w:r w:rsidRPr="002C6DEA">
        <w:rPr>
          <w:rFonts w:ascii="Times New Roman" w:hAnsi="Times New Roman" w:cs="Times New Roman"/>
          <w:spacing w:val="49"/>
          <w:sz w:val="24"/>
          <w:szCs w:val="24"/>
          <w:lang w:eastAsia="ru-RU"/>
        </w:rPr>
        <w:t xml:space="preserve"> </w:t>
      </w:r>
      <w:r w:rsidRPr="002C6DEA">
        <w:rPr>
          <w:rFonts w:ascii="Times New Roman" w:hAnsi="Times New Roman" w:cs="Times New Roman"/>
          <w:sz w:val="24"/>
          <w:szCs w:val="24"/>
          <w:lang w:eastAsia="ru-RU"/>
        </w:rPr>
        <w:t>разъяснении</w:t>
      </w:r>
      <w:r w:rsidRPr="002C6DEA">
        <w:rPr>
          <w:rFonts w:ascii="Times New Roman" w:hAnsi="Times New Roman" w:cs="Times New Roman"/>
          <w:spacing w:val="49"/>
          <w:sz w:val="24"/>
          <w:szCs w:val="24"/>
          <w:lang w:eastAsia="ru-RU"/>
        </w:rPr>
        <w:t xml:space="preserve"> </w:t>
      </w:r>
      <w:r w:rsidRPr="002C6DEA">
        <w:rPr>
          <w:rFonts w:ascii="Times New Roman" w:hAnsi="Times New Roman" w:cs="Times New Roman"/>
          <w:sz w:val="24"/>
          <w:szCs w:val="24"/>
          <w:lang w:eastAsia="ru-RU"/>
        </w:rPr>
        <w:t>положений</w:t>
      </w:r>
      <w:r w:rsidRPr="002C6DEA">
        <w:rPr>
          <w:rFonts w:ascii="Times New Roman" w:hAnsi="Times New Roman" w:cs="Times New Roman"/>
          <w:spacing w:val="50"/>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упоч</w:t>
      </w:r>
      <w:r w:rsidRPr="002C6DEA">
        <w:rPr>
          <w:rFonts w:ascii="Times New Roman" w:hAnsi="Times New Roman" w:cs="Times New Roman"/>
          <w:spacing w:val="3"/>
          <w:sz w:val="24"/>
          <w:szCs w:val="24"/>
          <w:lang w:eastAsia="ru-RU"/>
        </w:rPr>
        <w:t>н</w:t>
      </w:r>
      <w:r w:rsidRPr="002C6DEA">
        <w:rPr>
          <w:rFonts w:ascii="Times New Roman" w:hAnsi="Times New Roman" w:cs="Times New Roman"/>
          <w:sz w:val="24"/>
          <w:szCs w:val="24"/>
          <w:lang w:eastAsia="ru-RU"/>
        </w:rPr>
        <w:t>ой</w:t>
      </w:r>
      <w:r w:rsidRPr="002C6DEA">
        <w:rPr>
          <w:rFonts w:ascii="Times New Roman" w:hAnsi="Times New Roman" w:cs="Times New Roman"/>
          <w:spacing w:val="49"/>
          <w:sz w:val="24"/>
          <w:szCs w:val="24"/>
          <w:lang w:eastAsia="ru-RU"/>
        </w:rPr>
        <w:t xml:space="preserve"> </w:t>
      </w:r>
      <w:r w:rsidRPr="002C6DEA">
        <w:rPr>
          <w:rFonts w:ascii="Times New Roman" w:hAnsi="Times New Roman" w:cs="Times New Roman"/>
          <w:sz w:val="24"/>
          <w:szCs w:val="24"/>
          <w:lang w:eastAsia="ru-RU"/>
        </w:rPr>
        <w:t>до</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ументации пр</w:t>
      </w:r>
      <w:r w:rsidRPr="002C6DEA">
        <w:rPr>
          <w:rFonts w:ascii="Times New Roman" w:hAnsi="Times New Roman" w:cs="Times New Roman"/>
          <w:spacing w:val="1"/>
          <w:sz w:val="24"/>
          <w:szCs w:val="24"/>
          <w:lang w:eastAsia="ru-RU"/>
        </w:rPr>
        <w:t>и</w:t>
      </w:r>
      <w:r w:rsidRPr="002C6DEA">
        <w:rPr>
          <w:rFonts w:ascii="Times New Roman" w:hAnsi="Times New Roman" w:cs="Times New Roman"/>
          <w:spacing w:val="154"/>
          <w:sz w:val="24"/>
          <w:szCs w:val="24"/>
          <w:lang w:eastAsia="ru-RU"/>
        </w:rPr>
        <w:t xml:space="preserve"> </w:t>
      </w:r>
      <w:r w:rsidRPr="002C6DEA">
        <w:rPr>
          <w:rFonts w:ascii="Times New Roman" w:hAnsi="Times New Roman" w:cs="Times New Roman"/>
          <w:sz w:val="24"/>
          <w:szCs w:val="24"/>
          <w:lang w:eastAsia="ru-RU"/>
        </w:rPr>
        <w:t>проведени</w:t>
      </w:r>
      <w:r w:rsidRPr="002C6DEA">
        <w:rPr>
          <w:rFonts w:ascii="Times New Roman" w:hAnsi="Times New Roman" w:cs="Times New Roman"/>
          <w:spacing w:val="2"/>
          <w:sz w:val="24"/>
          <w:szCs w:val="24"/>
          <w:lang w:eastAsia="ru-RU"/>
        </w:rPr>
        <w:t>и</w:t>
      </w:r>
      <w:r w:rsidRPr="002C6DEA">
        <w:rPr>
          <w:rFonts w:ascii="Times New Roman" w:hAnsi="Times New Roman" w:cs="Times New Roman"/>
          <w:spacing w:val="156"/>
          <w:sz w:val="24"/>
          <w:szCs w:val="24"/>
          <w:lang w:eastAsia="ru-RU"/>
        </w:rPr>
        <w:t xml:space="preserve"> </w:t>
      </w:r>
      <w:r w:rsidRPr="002C6DEA">
        <w:rPr>
          <w:rFonts w:ascii="Times New Roman" w:hAnsi="Times New Roman" w:cs="Times New Roman"/>
          <w:spacing w:val="-2"/>
          <w:sz w:val="24"/>
          <w:szCs w:val="24"/>
          <w:lang w:eastAsia="ru-RU"/>
        </w:rPr>
        <w:t>о</w:t>
      </w:r>
      <w:r w:rsidRPr="002C6DEA">
        <w:rPr>
          <w:rFonts w:ascii="Times New Roman" w:hAnsi="Times New Roman" w:cs="Times New Roman"/>
          <w:sz w:val="24"/>
          <w:szCs w:val="24"/>
          <w:lang w:eastAsia="ru-RU"/>
        </w:rPr>
        <w:t>т</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рытой</w:t>
      </w:r>
      <w:r w:rsidRPr="002C6DEA">
        <w:rPr>
          <w:rFonts w:ascii="Times New Roman" w:hAnsi="Times New Roman" w:cs="Times New Roman"/>
          <w:spacing w:val="156"/>
          <w:sz w:val="24"/>
          <w:szCs w:val="24"/>
          <w:lang w:eastAsia="ru-RU"/>
        </w:rPr>
        <w:t xml:space="preserve"> </w:t>
      </w:r>
      <w:r w:rsidRPr="002C6DEA">
        <w:rPr>
          <w:rFonts w:ascii="Times New Roman" w:hAnsi="Times New Roman" w:cs="Times New Roman"/>
          <w:sz w:val="24"/>
          <w:szCs w:val="24"/>
          <w:lang w:eastAsia="ru-RU"/>
        </w:rPr>
        <w:t>зак</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почной</w:t>
      </w:r>
      <w:r w:rsidRPr="002C6DEA">
        <w:rPr>
          <w:rFonts w:ascii="Times New Roman" w:hAnsi="Times New Roman" w:cs="Times New Roman"/>
          <w:spacing w:val="156"/>
          <w:sz w:val="24"/>
          <w:szCs w:val="24"/>
          <w:lang w:eastAsia="ru-RU"/>
        </w:rPr>
        <w:t xml:space="preserve"> </w:t>
      </w:r>
      <w:r w:rsidRPr="002C6DEA">
        <w:rPr>
          <w:rFonts w:ascii="Times New Roman" w:hAnsi="Times New Roman" w:cs="Times New Roman"/>
          <w:sz w:val="24"/>
          <w:szCs w:val="24"/>
          <w:lang w:eastAsia="ru-RU"/>
        </w:rPr>
        <w:t>процед</w:t>
      </w:r>
      <w:r w:rsidRPr="002C6DEA">
        <w:rPr>
          <w:rFonts w:ascii="Times New Roman" w:hAnsi="Times New Roman" w:cs="Times New Roman"/>
          <w:spacing w:val="-4"/>
          <w:sz w:val="24"/>
          <w:szCs w:val="24"/>
          <w:lang w:eastAsia="ru-RU"/>
        </w:rPr>
        <w:t>у</w:t>
      </w:r>
      <w:r w:rsidRPr="002C6DEA">
        <w:rPr>
          <w:rFonts w:ascii="Times New Roman" w:hAnsi="Times New Roman" w:cs="Times New Roman"/>
          <w:sz w:val="24"/>
          <w:szCs w:val="24"/>
          <w:lang w:eastAsia="ru-RU"/>
        </w:rPr>
        <w:t>ры</w:t>
      </w:r>
      <w:r w:rsidRPr="002C6DEA">
        <w:rPr>
          <w:rFonts w:ascii="Times New Roman" w:hAnsi="Times New Roman" w:cs="Times New Roman"/>
          <w:spacing w:val="159"/>
          <w:sz w:val="24"/>
          <w:szCs w:val="24"/>
          <w:lang w:eastAsia="ru-RU"/>
        </w:rPr>
        <w:t xml:space="preserve"> и </w:t>
      </w:r>
      <w:r w:rsidRPr="002C6DEA">
        <w:rPr>
          <w:rFonts w:ascii="Times New Roman" w:hAnsi="Times New Roman" w:cs="Times New Roman"/>
          <w:sz w:val="24"/>
          <w:szCs w:val="24"/>
          <w:lang w:eastAsia="ru-RU"/>
        </w:rPr>
        <w:t>получении</w:t>
      </w:r>
      <w:r w:rsidRPr="002C6DEA">
        <w:rPr>
          <w:rFonts w:ascii="Times New Roman" w:hAnsi="Times New Roman" w:cs="Times New Roman"/>
          <w:spacing w:val="159"/>
          <w:sz w:val="24"/>
          <w:szCs w:val="24"/>
          <w:lang w:eastAsia="ru-RU"/>
        </w:rPr>
        <w:t xml:space="preserve"> </w:t>
      </w:r>
      <w:r w:rsidRPr="002C6DEA">
        <w:rPr>
          <w:rFonts w:ascii="Times New Roman" w:hAnsi="Times New Roman" w:cs="Times New Roman"/>
          <w:sz w:val="24"/>
          <w:szCs w:val="24"/>
          <w:lang w:eastAsia="ru-RU"/>
        </w:rPr>
        <w:t>ответа на него от заказчика (инициатора закупки), организатор закупки обязан</w:t>
      </w:r>
      <w:r w:rsidRPr="002C6DEA">
        <w:rPr>
          <w:rFonts w:ascii="Times New Roman" w:hAnsi="Times New Roman" w:cs="Times New Roman"/>
          <w:spacing w:val="157"/>
          <w:sz w:val="24"/>
          <w:szCs w:val="24"/>
          <w:lang w:eastAsia="ru-RU"/>
        </w:rPr>
        <w:t xml:space="preserve"> </w:t>
      </w:r>
      <w:r w:rsidRPr="002C6DEA">
        <w:rPr>
          <w:rFonts w:ascii="Times New Roman" w:hAnsi="Times New Roman" w:cs="Times New Roman"/>
          <w:sz w:val="24"/>
          <w:szCs w:val="24"/>
          <w:lang w:eastAsia="ru-RU"/>
        </w:rPr>
        <w:t>в течение 1-го рабочего дня разместить разъяснение на официальном сайте, с указанием предмета запроса, но без указания лица, от которого поступил запрос, если указанный запрос поступил к заказчику, организатору осуществления закупок не позднее, чем за пять дней до дня окончания подачи заявок на участие в закупочной процедуре.</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w:t>
      </w:r>
      <w:r w:rsidRPr="002C6DEA">
        <w:rPr>
          <w:rFonts w:ascii="Times New Roman" w:hAnsi="Times New Roman" w:cs="Times New Roman"/>
          <w:spacing w:val="19"/>
          <w:sz w:val="24"/>
          <w:szCs w:val="24"/>
          <w:lang w:eastAsia="ru-RU"/>
        </w:rPr>
        <w:t xml:space="preserve"> </w:t>
      </w:r>
      <w:r w:rsidRPr="002C6DEA">
        <w:rPr>
          <w:rFonts w:ascii="Times New Roman" w:hAnsi="Times New Roman" w:cs="Times New Roman"/>
          <w:sz w:val="24"/>
          <w:szCs w:val="24"/>
          <w:lang w:eastAsia="ru-RU"/>
        </w:rPr>
        <w:t>проведении</w:t>
      </w:r>
      <w:r w:rsidRPr="002C6DEA">
        <w:rPr>
          <w:rFonts w:ascii="Times New Roman" w:hAnsi="Times New Roman" w:cs="Times New Roman"/>
          <w:spacing w:val="18"/>
          <w:sz w:val="24"/>
          <w:szCs w:val="24"/>
          <w:lang w:eastAsia="ru-RU"/>
        </w:rPr>
        <w:t xml:space="preserve"> </w:t>
      </w:r>
      <w:r w:rsidRPr="002C6DEA">
        <w:rPr>
          <w:rFonts w:ascii="Times New Roman" w:hAnsi="Times New Roman" w:cs="Times New Roman"/>
          <w:spacing w:val="1"/>
          <w:sz w:val="24"/>
          <w:szCs w:val="24"/>
          <w:lang w:eastAsia="ru-RU"/>
        </w:rPr>
        <w:t>з</w:t>
      </w:r>
      <w:r w:rsidRPr="002C6DEA">
        <w:rPr>
          <w:rFonts w:ascii="Times New Roman" w:hAnsi="Times New Roman" w:cs="Times New Roman"/>
          <w:sz w:val="24"/>
          <w:szCs w:val="24"/>
          <w:lang w:eastAsia="ru-RU"/>
        </w:rPr>
        <w:t>акрытой зак</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почной</w:t>
      </w:r>
      <w:r w:rsidRPr="002C6DEA">
        <w:rPr>
          <w:rFonts w:ascii="Times New Roman" w:hAnsi="Times New Roman" w:cs="Times New Roman"/>
          <w:spacing w:val="127"/>
          <w:sz w:val="24"/>
          <w:szCs w:val="24"/>
          <w:lang w:eastAsia="ru-RU"/>
        </w:rPr>
        <w:t xml:space="preserve"> </w:t>
      </w:r>
      <w:r w:rsidRPr="002C6DEA">
        <w:rPr>
          <w:rFonts w:ascii="Times New Roman" w:hAnsi="Times New Roman" w:cs="Times New Roman"/>
          <w:sz w:val="24"/>
          <w:szCs w:val="24"/>
          <w:lang w:eastAsia="ru-RU"/>
        </w:rPr>
        <w:t>процедуры</w:t>
      </w:r>
      <w:r w:rsidRPr="002C6DEA">
        <w:rPr>
          <w:rFonts w:ascii="Times New Roman" w:hAnsi="Times New Roman" w:cs="Times New Roman"/>
          <w:spacing w:val="131"/>
          <w:sz w:val="24"/>
          <w:szCs w:val="24"/>
          <w:lang w:eastAsia="ru-RU"/>
        </w:rPr>
        <w:t xml:space="preserve"> </w:t>
      </w:r>
      <w:r w:rsidRPr="002C6DEA">
        <w:rPr>
          <w:rFonts w:ascii="Times New Roman" w:hAnsi="Times New Roman" w:cs="Times New Roman"/>
          <w:spacing w:val="-5"/>
          <w:sz w:val="24"/>
          <w:szCs w:val="24"/>
          <w:lang w:eastAsia="ru-RU"/>
        </w:rPr>
        <w:t>у</w:t>
      </w:r>
      <w:r w:rsidRPr="002C6DEA">
        <w:rPr>
          <w:rFonts w:ascii="Times New Roman" w:hAnsi="Times New Roman" w:cs="Times New Roman"/>
          <w:sz w:val="24"/>
          <w:szCs w:val="24"/>
          <w:lang w:eastAsia="ru-RU"/>
        </w:rPr>
        <w:t>казанное</w:t>
      </w:r>
      <w:r w:rsidRPr="002C6DEA">
        <w:rPr>
          <w:rFonts w:ascii="Times New Roman" w:hAnsi="Times New Roman" w:cs="Times New Roman"/>
          <w:spacing w:val="125"/>
          <w:sz w:val="24"/>
          <w:szCs w:val="24"/>
          <w:lang w:eastAsia="ru-RU"/>
        </w:rPr>
        <w:t xml:space="preserve"> </w:t>
      </w:r>
      <w:r w:rsidRPr="002C6DEA">
        <w:rPr>
          <w:rFonts w:ascii="Times New Roman" w:hAnsi="Times New Roman" w:cs="Times New Roman"/>
          <w:sz w:val="24"/>
          <w:szCs w:val="24"/>
          <w:lang w:eastAsia="ru-RU"/>
        </w:rPr>
        <w:t>разъяснени</w:t>
      </w:r>
      <w:r w:rsidRPr="002C6DEA">
        <w:rPr>
          <w:rFonts w:ascii="Times New Roman" w:hAnsi="Times New Roman" w:cs="Times New Roman"/>
          <w:spacing w:val="-1"/>
          <w:sz w:val="24"/>
          <w:szCs w:val="24"/>
          <w:lang w:eastAsia="ru-RU"/>
        </w:rPr>
        <w:t>е</w:t>
      </w:r>
      <w:r w:rsidRPr="002C6DEA">
        <w:rPr>
          <w:rFonts w:ascii="Times New Roman" w:hAnsi="Times New Roman" w:cs="Times New Roman"/>
          <w:spacing w:val="125"/>
          <w:sz w:val="24"/>
          <w:szCs w:val="24"/>
          <w:lang w:eastAsia="ru-RU"/>
        </w:rPr>
        <w:t xml:space="preserve"> </w:t>
      </w:r>
      <w:r w:rsidRPr="002C6DEA">
        <w:rPr>
          <w:rFonts w:ascii="Times New Roman" w:hAnsi="Times New Roman" w:cs="Times New Roman"/>
          <w:sz w:val="24"/>
          <w:szCs w:val="24"/>
          <w:lang w:eastAsia="ru-RU"/>
        </w:rPr>
        <w:t>напр</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вля</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т</w:t>
      </w:r>
      <w:r w:rsidRPr="002C6DEA">
        <w:rPr>
          <w:rFonts w:ascii="Times New Roman" w:hAnsi="Times New Roman" w:cs="Times New Roman"/>
          <w:spacing w:val="-1"/>
          <w:sz w:val="24"/>
          <w:szCs w:val="24"/>
          <w:lang w:eastAsia="ru-RU"/>
        </w:rPr>
        <w:t>с</w:t>
      </w:r>
      <w:r w:rsidRPr="002C6DEA">
        <w:rPr>
          <w:rFonts w:ascii="Times New Roman" w:hAnsi="Times New Roman" w:cs="Times New Roman"/>
          <w:sz w:val="24"/>
          <w:szCs w:val="24"/>
          <w:lang w:eastAsia="ru-RU"/>
        </w:rPr>
        <w:t>я</w:t>
      </w:r>
      <w:r w:rsidRPr="002C6DEA">
        <w:rPr>
          <w:rFonts w:ascii="Times New Roman" w:hAnsi="Times New Roman" w:cs="Times New Roman"/>
          <w:spacing w:val="125"/>
          <w:sz w:val="24"/>
          <w:szCs w:val="24"/>
          <w:lang w:eastAsia="ru-RU"/>
        </w:rPr>
        <w:t xml:space="preserve"> </w:t>
      </w:r>
      <w:r w:rsidRPr="002C6DEA">
        <w:rPr>
          <w:rFonts w:ascii="Times New Roman" w:hAnsi="Times New Roman" w:cs="Times New Roman"/>
          <w:spacing w:val="2"/>
          <w:sz w:val="24"/>
          <w:szCs w:val="24"/>
          <w:lang w:eastAsia="ru-RU"/>
        </w:rPr>
        <w:t>п</w:t>
      </w:r>
      <w:r w:rsidRPr="002C6DEA">
        <w:rPr>
          <w:rFonts w:ascii="Times New Roman" w:hAnsi="Times New Roman" w:cs="Times New Roman"/>
          <w:sz w:val="24"/>
          <w:szCs w:val="24"/>
          <w:lang w:eastAsia="ru-RU"/>
        </w:rPr>
        <w:t>отенциальным</w:t>
      </w:r>
      <w:r w:rsidRPr="002C6DEA">
        <w:rPr>
          <w:rFonts w:ascii="Times New Roman" w:hAnsi="Times New Roman" w:cs="Times New Roman"/>
          <w:spacing w:val="127"/>
          <w:sz w:val="24"/>
          <w:szCs w:val="24"/>
          <w:lang w:eastAsia="ru-RU"/>
        </w:rPr>
        <w:t xml:space="preserve"> </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частник</w:t>
      </w:r>
      <w:r w:rsidRPr="002C6DEA">
        <w:rPr>
          <w:rFonts w:ascii="Times New Roman" w:hAnsi="Times New Roman" w:cs="Times New Roman"/>
          <w:spacing w:val="-1"/>
          <w:sz w:val="24"/>
          <w:szCs w:val="24"/>
          <w:lang w:eastAsia="ru-RU"/>
        </w:rPr>
        <w:t>ам</w:t>
      </w:r>
      <w:r w:rsidRPr="002C6DEA">
        <w:rPr>
          <w:rFonts w:ascii="Times New Roman" w:hAnsi="Times New Roman" w:cs="Times New Roman"/>
          <w:spacing w:val="125"/>
          <w:sz w:val="24"/>
          <w:szCs w:val="24"/>
          <w:lang w:eastAsia="ru-RU"/>
        </w:rPr>
        <w:t xml:space="preserve"> </w:t>
      </w:r>
      <w:r w:rsidRPr="002C6DEA">
        <w:rPr>
          <w:rFonts w:ascii="Times New Roman" w:hAnsi="Times New Roman" w:cs="Times New Roman"/>
          <w:w w:val="98"/>
          <w:sz w:val="24"/>
          <w:szCs w:val="24"/>
          <w:lang w:eastAsia="ru-RU"/>
        </w:rPr>
        <w:t>в</w:t>
      </w:r>
      <w:r w:rsidRPr="002C6DEA">
        <w:rPr>
          <w:rFonts w:ascii="Times New Roman" w:hAnsi="Times New Roman" w:cs="Times New Roman"/>
          <w:spacing w:val="1"/>
          <w:w w:val="98"/>
          <w:sz w:val="24"/>
          <w:szCs w:val="24"/>
          <w:lang w:eastAsia="ru-RU"/>
        </w:rPr>
        <w:t xml:space="preserve"> </w:t>
      </w:r>
      <w:r w:rsidRPr="002C6DEA">
        <w:rPr>
          <w:rFonts w:ascii="Times New Roman" w:hAnsi="Times New Roman" w:cs="Times New Roman"/>
          <w:sz w:val="24"/>
          <w:szCs w:val="24"/>
          <w:lang w:eastAsia="ru-RU"/>
        </w:rPr>
        <w:t>соответствии</w:t>
      </w:r>
      <w:r w:rsidRPr="002C6DEA">
        <w:rPr>
          <w:rFonts w:ascii="Times New Roman" w:hAnsi="Times New Roman" w:cs="Times New Roman"/>
          <w:spacing w:val="117"/>
          <w:sz w:val="24"/>
          <w:szCs w:val="24"/>
          <w:lang w:eastAsia="ru-RU"/>
        </w:rPr>
        <w:t xml:space="preserve"> </w:t>
      </w:r>
      <w:r w:rsidRPr="002C6DEA">
        <w:rPr>
          <w:rFonts w:ascii="Times New Roman" w:hAnsi="Times New Roman" w:cs="Times New Roman"/>
          <w:sz w:val="24"/>
          <w:szCs w:val="24"/>
          <w:lang w:eastAsia="ru-RU"/>
        </w:rPr>
        <w:t>со</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списком</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рассылки.</w:t>
      </w:r>
      <w:r w:rsidRPr="002C6DEA">
        <w:rPr>
          <w:rFonts w:ascii="Times New Roman" w:hAnsi="Times New Roman" w:cs="Times New Roman"/>
          <w:spacing w:val="117"/>
          <w:sz w:val="24"/>
          <w:szCs w:val="24"/>
          <w:lang w:eastAsia="ru-RU"/>
        </w:rPr>
        <w:t xml:space="preserve"> </w:t>
      </w:r>
      <w:r w:rsidRPr="002C6DEA">
        <w:rPr>
          <w:rFonts w:ascii="Times New Roman" w:hAnsi="Times New Roman" w:cs="Times New Roman"/>
          <w:w w:val="99"/>
          <w:sz w:val="24"/>
          <w:szCs w:val="24"/>
          <w:lang w:eastAsia="ru-RU"/>
        </w:rPr>
        <w:t>Пр</w:t>
      </w:r>
      <w:r w:rsidRPr="002C6DEA">
        <w:rPr>
          <w:rFonts w:ascii="Times New Roman" w:hAnsi="Times New Roman" w:cs="Times New Roman"/>
          <w:spacing w:val="3"/>
          <w:w w:val="99"/>
          <w:sz w:val="24"/>
          <w:szCs w:val="24"/>
          <w:lang w:eastAsia="ru-RU"/>
        </w:rPr>
        <w:t>и</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проведении</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торгов</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электронн</w:t>
      </w:r>
      <w:r w:rsidRPr="002C6DEA">
        <w:rPr>
          <w:rFonts w:ascii="Times New Roman" w:hAnsi="Times New Roman" w:cs="Times New Roman"/>
          <w:spacing w:val="-1"/>
          <w:sz w:val="24"/>
          <w:szCs w:val="24"/>
          <w:lang w:eastAsia="ru-RU"/>
        </w:rPr>
        <w:t>о</w:t>
      </w:r>
      <w:r w:rsidRPr="002C6DEA">
        <w:rPr>
          <w:rFonts w:ascii="Times New Roman" w:hAnsi="Times New Roman" w:cs="Times New Roman"/>
          <w:sz w:val="24"/>
          <w:szCs w:val="24"/>
          <w:lang w:eastAsia="ru-RU"/>
        </w:rPr>
        <w:t>й</w:t>
      </w:r>
      <w:r w:rsidRPr="002C6DEA">
        <w:rPr>
          <w:rFonts w:ascii="Times New Roman" w:hAnsi="Times New Roman" w:cs="Times New Roman"/>
          <w:spacing w:val="118"/>
          <w:sz w:val="24"/>
          <w:szCs w:val="24"/>
          <w:lang w:eastAsia="ru-RU"/>
        </w:rPr>
        <w:t xml:space="preserve"> </w:t>
      </w:r>
      <w:r w:rsidRPr="002C6DEA">
        <w:rPr>
          <w:rFonts w:ascii="Times New Roman" w:hAnsi="Times New Roman" w:cs="Times New Roman"/>
          <w:sz w:val="24"/>
          <w:szCs w:val="24"/>
          <w:lang w:eastAsia="ru-RU"/>
        </w:rPr>
        <w:t>форме</w:t>
      </w:r>
      <w:r w:rsidRPr="002C6DEA">
        <w:rPr>
          <w:rFonts w:ascii="Times New Roman" w:hAnsi="Times New Roman" w:cs="Times New Roman"/>
          <w:spacing w:val="117"/>
          <w:sz w:val="24"/>
          <w:szCs w:val="24"/>
          <w:lang w:eastAsia="ru-RU"/>
        </w:rPr>
        <w:t xml:space="preserve"> </w:t>
      </w:r>
      <w:r w:rsidRPr="002C6DEA">
        <w:rPr>
          <w:rFonts w:ascii="Times New Roman" w:hAnsi="Times New Roman" w:cs="Times New Roman"/>
          <w:sz w:val="24"/>
          <w:szCs w:val="24"/>
          <w:lang w:eastAsia="ru-RU"/>
        </w:rPr>
        <w:t>так</w:t>
      </w:r>
      <w:r w:rsidRPr="002C6DEA">
        <w:rPr>
          <w:rFonts w:ascii="Times New Roman" w:hAnsi="Times New Roman" w:cs="Times New Roman"/>
          <w:spacing w:val="1"/>
          <w:sz w:val="24"/>
          <w:szCs w:val="24"/>
          <w:lang w:eastAsia="ru-RU"/>
        </w:rPr>
        <w:t>и</w:t>
      </w:r>
      <w:r w:rsidRPr="002C6DEA">
        <w:rPr>
          <w:rFonts w:ascii="Times New Roman" w:hAnsi="Times New Roman" w:cs="Times New Roman"/>
          <w:sz w:val="24"/>
          <w:szCs w:val="24"/>
          <w:lang w:eastAsia="ru-RU"/>
        </w:rPr>
        <w:t>е разъяснения размещаются на электронн</w:t>
      </w:r>
      <w:r w:rsidRPr="002C6DEA">
        <w:rPr>
          <w:rFonts w:ascii="Times New Roman" w:hAnsi="Times New Roman" w:cs="Times New Roman"/>
          <w:spacing w:val="-1"/>
          <w:sz w:val="24"/>
          <w:szCs w:val="24"/>
          <w:lang w:eastAsia="ru-RU"/>
        </w:rPr>
        <w:t>о</w:t>
      </w:r>
      <w:r w:rsidRPr="002C6DEA">
        <w:rPr>
          <w:rFonts w:ascii="Times New Roman" w:hAnsi="Times New Roman" w:cs="Times New Roman"/>
          <w:sz w:val="24"/>
          <w:szCs w:val="24"/>
          <w:lang w:eastAsia="ru-RU"/>
        </w:rPr>
        <w:t>й то</w:t>
      </w:r>
      <w:r w:rsidRPr="002C6DEA">
        <w:rPr>
          <w:rFonts w:ascii="Times New Roman" w:hAnsi="Times New Roman" w:cs="Times New Roman"/>
          <w:spacing w:val="-1"/>
          <w:sz w:val="24"/>
          <w:szCs w:val="24"/>
          <w:lang w:eastAsia="ru-RU"/>
        </w:rPr>
        <w:t>р</w:t>
      </w:r>
      <w:r w:rsidRPr="002C6DEA">
        <w:rPr>
          <w:rFonts w:ascii="Times New Roman" w:hAnsi="Times New Roman" w:cs="Times New Roman"/>
          <w:sz w:val="24"/>
          <w:szCs w:val="24"/>
          <w:lang w:eastAsia="ru-RU"/>
        </w:rPr>
        <w:t>говой площадке</w:t>
      </w:r>
      <w:r w:rsidRPr="002C6DEA">
        <w:rPr>
          <w:rFonts w:ascii="Times New Roman" w:hAnsi="Times New Roman" w:cs="Times New Roman"/>
          <w:spacing w:val="1"/>
          <w:sz w:val="24"/>
          <w:szCs w:val="24"/>
          <w:lang w:eastAsia="ru-RU"/>
        </w:rPr>
        <w:t>.</w:t>
      </w:r>
      <w:r w:rsidRPr="002C6DEA">
        <w:rPr>
          <w:rFonts w:ascii="Times New Roman" w:hAnsi="Times New Roman" w:cs="Times New Roman"/>
          <w:sz w:val="24"/>
          <w:szCs w:val="24"/>
          <w:lang w:eastAsia="ru-RU"/>
        </w:rPr>
        <w:t xml:space="preserve"> </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3. Организатор закупки осуществляет  организацию  заседаний  закупочной  комиссии, составление протоколов проведения закупочных процедур, составление документов сравнительного анализа предложений участников.</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4. После    подписания    итогового    протокола    проведения    закупочной    процедуры организатор закупки размещает итоговый протокол на официальном сайте не позднее чем через 3 дня со дня подписания (п. 12 ст. 4 Федерального закона от 18 июля 2011 г. N 223-ФЗ).</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5. В соответствии с п. 19  ст. 4 Федерального закона от 18 июля 2011 г. № 223-ФЗ Организатор не позднее 10-го числа месяца, следующего за отчетным месяцем, размещает на официальном сайте:</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 16 Федерального закона от 18 июля 2011 г. № 223-ФЗ настоящей статьи.</w:t>
      </w:r>
    </w:p>
    <w:p w:rsidR="004136F3" w:rsidRPr="002C6DEA" w:rsidRDefault="004136F3" w:rsidP="002C6DEA">
      <w:pPr>
        <w:spacing w:after="0" w:line="240" w:lineRule="auto"/>
        <w:ind w:firstLine="720"/>
        <w:jc w:val="both"/>
        <w:rPr>
          <w:rFonts w:ascii="Times New Roman" w:hAnsi="Times New Roman" w:cs="Times New Roman"/>
          <w:sz w:val="24"/>
          <w:szCs w:val="24"/>
          <w:lang w:eastAsia="ru-RU"/>
        </w:rPr>
      </w:pPr>
    </w:p>
    <w:p w:rsidR="004136F3" w:rsidRPr="002C6DEA" w:rsidRDefault="004136F3" w:rsidP="009C3CDA">
      <w:pPr>
        <w:numPr>
          <w:ilvl w:val="0"/>
          <w:numId w:val="1"/>
        </w:numPr>
        <w:spacing w:after="0" w:line="240" w:lineRule="auto"/>
        <w:ind w:left="0" w:firstLine="720"/>
        <w:outlineLvl w:val="0"/>
        <w:rPr>
          <w:rFonts w:ascii="Times New Roman" w:hAnsi="Times New Roman" w:cs="Times New Roman"/>
          <w:b/>
          <w:bCs/>
          <w:sz w:val="24"/>
          <w:szCs w:val="24"/>
          <w:lang w:eastAsia="ru-RU"/>
        </w:rPr>
      </w:pPr>
      <w:bookmarkStart w:id="52" w:name="_Toc320784226"/>
      <w:bookmarkStart w:id="53" w:name="_Toc349642565"/>
      <w:r w:rsidRPr="002C6DEA">
        <w:rPr>
          <w:rFonts w:ascii="Times New Roman" w:hAnsi="Times New Roman" w:cs="Times New Roman"/>
          <w:b/>
          <w:bCs/>
          <w:sz w:val="24"/>
          <w:szCs w:val="24"/>
          <w:lang w:eastAsia="ru-RU"/>
        </w:rPr>
        <w:t>ОБЩИЙ ПОРЯДОК ПРОВЕДЕНИЯ ЗАКУПОК</w:t>
      </w:r>
      <w:bookmarkEnd w:id="52"/>
      <w:bookmarkEnd w:id="53"/>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Основанием для проведения закупки являются: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включение закупаемой товаров (работ, услуг) в годовой план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 xml:space="preserve">- закупочная документация, согласованная в порядке, установленном внутренними документами заказчика (за исключением закупок у единственного поставщика).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Общая последовательность действий при проведении закупочной процедуры, если иное не предусмотрено закупочной документацией, законом или не вытекает из существа закупочной процедуры, как правило, состоит из следующих этапов:</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54" w:name="_Toc320784227"/>
      <w:bookmarkStart w:id="55" w:name="_Toc349642566"/>
      <w:r w:rsidRPr="002C6DEA">
        <w:rPr>
          <w:rFonts w:ascii="Times New Roman" w:hAnsi="Times New Roman" w:cs="Times New Roman"/>
          <w:b/>
          <w:bCs/>
          <w:sz w:val="24"/>
          <w:szCs w:val="24"/>
          <w:lang w:eastAsia="ru-RU"/>
        </w:rPr>
        <w:t>Планирование закупок</w:t>
      </w:r>
      <w:bookmarkEnd w:id="54"/>
      <w:bookmarkEnd w:id="55"/>
    </w:p>
    <w:p w:rsidR="004136F3" w:rsidRPr="002C6DEA" w:rsidRDefault="004136F3" w:rsidP="009C3CDA">
      <w:pPr>
        <w:numPr>
          <w:ilvl w:val="1"/>
          <w:numId w:val="26"/>
        </w:numPr>
        <w:spacing w:after="0" w:line="240" w:lineRule="auto"/>
        <w:ind w:firstLine="709"/>
        <w:jc w:val="both"/>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 xml:space="preserve">Заказчик размещает на </w:t>
      </w:r>
      <w:hyperlink r:id="rId13" w:history="1">
        <w:r w:rsidRPr="002C6DEA">
          <w:rPr>
            <w:rFonts w:ascii="Times New Roman" w:hAnsi="Times New Roman" w:cs="Times New Roman"/>
            <w:sz w:val="24"/>
            <w:szCs w:val="24"/>
            <w:lang w:eastAsia="ru-RU"/>
          </w:rPr>
          <w:t>официальном сайте</w:t>
        </w:r>
      </w:hyperlink>
      <w:r w:rsidRPr="002C6DEA">
        <w:rPr>
          <w:rFonts w:ascii="Times New Roman" w:hAnsi="Times New Roman" w:cs="Times New Roman"/>
          <w:sz w:val="24"/>
          <w:szCs w:val="24"/>
          <w:lang w:eastAsia="ru-RU"/>
        </w:rPr>
        <w:t xml:space="preserve"> План закупок товаров, работ, услуг на срок не менее, чем один год (в соответствии с п. 2. ст.4 Федерального закона от 18 июля 2011 г. N 223-ФЗ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4136F3" w:rsidRPr="002C6DEA" w:rsidRDefault="004136F3" w:rsidP="009C3CDA">
      <w:pPr>
        <w:numPr>
          <w:ilvl w:val="1"/>
          <w:numId w:val="26"/>
        </w:num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План закупок М</w:t>
      </w:r>
      <w:r w:rsidRPr="002C6DEA">
        <w:rPr>
          <w:rFonts w:ascii="Times New Roman" w:hAnsi="Times New Roman" w:cs="Times New Roman"/>
          <w:sz w:val="24"/>
          <w:szCs w:val="24"/>
          <w:lang w:eastAsia="ru-RU"/>
        </w:rPr>
        <w:t>УП «</w:t>
      </w:r>
      <w:r>
        <w:rPr>
          <w:rFonts w:ascii="Times New Roman" w:hAnsi="Times New Roman" w:cs="Times New Roman"/>
          <w:sz w:val="24"/>
          <w:szCs w:val="24"/>
          <w:lang w:eastAsia="ru-RU"/>
        </w:rPr>
        <w:t>Чекмагушэлектросеть» РБ</w:t>
      </w:r>
      <w:r w:rsidRPr="002C6D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утверждается </w:t>
      </w:r>
      <w:r w:rsidRPr="002C6DEA">
        <w:rPr>
          <w:rFonts w:ascii="Times New Roman" w:hAnsi="Times New Roman" w:cs="Times New Roman"/>
          <w:sz w:val="24"/>
          <w:szCs w:val="24"/>
          <w:lang w:eastAsia="ru-RU"/>
        </w:rPr>
        <w:t xml:space="preserve">директором заказчика. </w:t>
      </w:r>
    </w:p>
    <w:p w:rsidR="004136F3" w:rsidRPr="002C6DEA" w:rsidRDefault="004136F3" w:rsidP="009C3CDA">
      <w:pPr>
        <w:numPr>
          <w:ilvl w:val="1"/>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вправе вносить изменения в план закупок при изменении потребности в товарах, работах, услугах.  Изменения в планы закупок заказчик размещ</w:t>
      </w:r>
      <w:r>
        <w:rPr>
          <w:rFonts w:ascii="Times New Roman" w:hAnsi="Times New Roman" w:cs="Times New Roman"/>
          <w:sz w:val="24"/>
          <w:szCs w:val="24"/>
          <w:lang w:eastAsia="ru-RU"/>
        </w:rPr>
        <w:t xml:space="preserve">ает в порядке, предусмотренном </w:t>
      </w:r>
      <w:r w:rsidRPr="002C6DEA">
        <w:rPr>
          <w:rFonts w:ascii="Times New Roman" w:hAnsi="Times New Roman" w:cs="Times New Roman"/>
          <w:sz w:val="24"/>
          <w:szCs w:val="24"/>
          <w:lang w:eastAsia="ru-RU"/>
        </w:rPr>
        <w:t>подп. 1 п. 5.1 настоящего раздела.</w:t>
      </w:r>
    </w:p>
    <w:p w:rsidR="004136F3" w:rsidRPr="002C6DEA" w:rsidRDefault="004136F3" w:rsidP="00AE5F95">
      <w:pPr>
        <w:tabs>
          <w:tab w:val="left" w:pos="2745"/>
        </w:tabs>
        <w:spacing w:after="0" w:line="240" w:lineRule="auto"/>
        <w:rPr>
          <w:rFonts w:ascii="Times New Roman" w:hAnsi="Times New Roman" w:cs="Times New Roman"/>
          <w:sz w:val="24"/>
          <w:szCs w:val="24"/>
          <w:lang w:eastAsia="ru-RU"/>
        </w:rPr>
      </w:pPr>
    </w:p>
    <w:p w:rsidR="004136F3" w:rsidRPr="002C6DEA" w:rsidRDefault="004136F3" w:rsidP="009C3CDA">
      <w:pPr>
        <w:numPr>
          <w:ilvl w:val="1"/>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 формировании плана закупок заказчик исходит из минимально достаточных требований к товарам, работам, услугам, под которыми понимаются требования, которые обеспечивают приобретение достаточных по количеству и качеству товаров, работ, услуг, потребительские свойства и иные характеристики которых позволяют достичь полного удовлетворения той или иной потребности, но не приводят к закупкам товаров, работ и услуг с избыточными потребительскими свойствами или иными характеристиками, либо являющихся предметами роскоши, работ (услуг) высшей ценовой категории.</w:t>
      </w:r>
    </w:p>
    <w:p w:rsidR="004136F3" w:rsidRPr="002C6DEA" w:rsidRDefault="004136F3" w:rsidP="009C3CDA">
      <w:pPr>
        <w:numPr>
          <w:ilvl w:val="1"/>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какая либо потребность не может быть выражена путем указания на ее наименование, количество, период удовлетворения и т.п., в плане закупок могут быть приведены сведения общего характера.</w:t>
      </w:r>
    </w:p>
    <w:p w:rsidR="004136F3" w:rsidRPr="002C6DEA" w:rsidRDefault="004136F3" w:rsidP="009C3CDA">
      <w:pPr>
        <w:numPr>
          <w:ilvl w:val="1"/>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Размещение плана  закупок  не налагает на заказчика обязательства осуществить предусмотренную планом закупку.</w:t>
      </w:r>
    </w:p>
    <w:p w:rsidR="004136F3" w:rsidRPr="002C6DEA" w:rsidRDefault="004136F3" w:rsidP="009C3CDA">
      <w:pPr>
        <w:numPr>
          <w:ilvl w:val="1"/>
          <w:numId w:val="26"/>
        </w:numPr>
        <w:spacing w:after="0" w:line="240" w:lineRule="auto"/>
        <w:ind w:firstLine="709"/>
        <w:jc w:val="both"/>
        <w:rPr>
          <w:rFonts w:ascii="Times New Roman" w:hAnsi="Times New Roman" w:cs="Times New Roman"/>
          <w:color w:val="FF0000"/>
          <w:sz w:val="24"/>
          <w:szCs w:val="24"/>
          <w:lang w:eastAsia="ru-RU"/>
        </w:rPr>
      </w:pPr>
      <w:r w:rsidRPr="002C6DEA">
        <w:rPr>
          <w:rFonts w:ascii="Times New Roman" w:hAnsi="Times New Roman" w:cs="Times New Roman"/>
          <w:sz w:val="24"/>
          <w:szCs w:val="24"/>
          <w:lang w:eastAsia="ru-RU"/>
        </w:rPr>
        <w:t xml:space="preserve">Если планом закупки предусмотрен способ закупки конкретной продукции, заказчик вправе избрать другой способ исходя из своих текущих потребностей. </w:t>
      </w:r>
    </w:p>
    <w:p w:rsidR="004136F3" w:rsidRPr="002C6DEA" w:rsidRDefault="004136F3" w:rsidP="009C3CDA">
      <w:pPr>
        <w:numPr>
          <w:ilvl w:val="1"/>
          <w:numId w:val="26"/>
        </w:numPr>
        <w:tabs>
          <w:tab w:val="left" w:pos="567"/>
          <w:tab w:val="left" w:pos="993"/>
          <w:tab w:val="left" w:pos="1418"/>
          <w:tab w:val="left" w:pos="1843"/>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планом закупки предусмотрено несколько способов закупки конкретной продукции или способ закупки не предусмотрен, заказчик вправе применить один из указанных в плане способов или избрать любой способ исходя из своих текущих потребностей.</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56" w:name="_Toc320784228"/>
      <w:bookmarkStart w:id="57" w:name="_Toc349642567"/>
      <w:r w:rsidRPr="002C6DEA">
        <w:rPr>
          <w:rFonts w:ascii="Times New Roman" w:hAnsi="Times New Roman" w:cs="Times New Roman"/>
          <w:b/>
          <w:bCs/>
          <w:sz w:val="24"/>
          <w:szCs w:val="24"/>
          <w:lang w:eastAsia="ru-RU"/>
        </w:rPr>
        <w:t>Этапы проведения закупочной процедуры</w:t>
      </w:r>
      <w:bookmarkEnd w:id="56"/>
      <w:bookmarkEnd w:id="57"/>
    </w:p>
    <w:p w:rsidR="004136F3" w:rsidRPr="002C6DEA" w:rsidRDefault="004136F3" w:rsidP="002C6DEA">
      <w:pPr>
        <w:spacing w:after="0" w:line="240" w:lineRule="auto"/>
        <w:ind w:firstLine="709"/>
        <w:outlineLvl w:val="1"/>
        <w:rPr>
          <w:rFonts w:ascii="Times New Roman" w:hAnsi="Times New Roman" w:cs="Times New Roman"/>
          <w:b/>
          <w:bCs/>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58" w:name="_Toc320784229"/>
      <w:bookmarkStart w:id="59" w:name="_Toc349642568"/>
      <w:r w:rsidRPr="002C6DEA">
        <w:rPr>
          <w:rFonts w:ascii="Times New Roman" w:hAnsi="Times New Roman" w:cs="Times New Roman"/>
          <w:b/>
          <w:bCs/>
          <w:sz w:val="24"/>
          <w:szCs w:val="24"/>
          <w:lang w:eastAsia="ru-RU"/>
        </w:rPr>
        <w:t>Этап 1.  Составление закупочной документации.</w:t>
      </w:r>
      <w:bookmarkEnd w:id="58"/>
      <w:bookmarkEnd w:id="59"/>
    </w:p>
    <w:p w:rsidR="004136F3" w:rsidRPr="002C6DEA" w:rsidRDefault="004136F3" w:rsidP="009C3CDA">
      <w:pPr>
        <w:numPr>
          <w:ilvl w:val="2"/>
          <w:numId w:val="1"/>
        </w:numPr>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рамках подготовки к проведению закупки инициатор закупки подготавливает закупочную документацию, в состав которой входят:</w:t>
      </w:r>
    </w:p>
    <w:p w:rsidR="004136F3" w:rsidRPr="002C6DEA" w:rsidRDefault="004136F3" w:rsidP="002C6DEA">
      <w:pPr>
        <w:spacing w:after="0" w:line="240" w:lineRule="auto"/>
        <w:ind w:firstLine="720"/>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5"/>
        <w:gridCol w:w="6526"/>
      </w:tblGrid>
      <w:tr w:rsidR="004136F3" w:rsidRPr="009E3988">
        <w:tc>
          <w:tcPr>
            <w:tcW w:w="3255" w:type="dxa"/>
            <w:shd w:val="pct10" w:color="auto" w:fill="auto"/>
          </w:tcPr>
          <w:p w:rsidR="004136F3" w:rsidRPr="002C6DEA" w:rsidRDefault="004136F3" w:rsidP="002C6DEA">
            <w:pPr>
              <w:spacing w:after="0" w:line="240" w:lineRule="auto"/>
              <w:jc w:val="center"/>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Наименование документа</w:t>
            </w:r>
          </w:p>
        </w:tc>
        <w:tc>
          <w:tcPr>
            <w:tcW w:w="6526" w:type="dxa"/>
            <w:shd w:val="pct10" w:color="auto" w:fill="auto"/>
          </w:tcPr>
          <w:p w:rsidR="004136F3" w:rsidRPr="002C6DEA" w:rsidRDefault="004136F3" w:rsidP="002C6DEA">
            <w:pPr>
              <w:spacing w:after="0" w:line="240" w:lineRule="auto"/>
              <w:jc w:val="center"/>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Содержание документа</w:t>
            </w:r>
          </w:p>
        </w:tc>
      </w:tr>
      <w:tr w:rsidR="004136F3" w:rsidRPr="009E3988">
        <w:tc>
          <w:tcPr>
            <w:tcW w:w="3255"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«Извещение о закупке»</w:t>
            </w:r>
          </w:p>
          <w:p w:rsidR="004136F3" w:rsidRPr="002C6DEA" w:rsidRDefault="004136F3" w:rsidP="002C6DEA">
            <w:pPr>
              <w:spacing w:after="0" w:line="240" w:lineRule="auto"/>
              <w:jc w:val="both"/>
              <w:rPr>
                <w:rFonts w:ascii="Times New Roman" w:hAnsi="Times New Roman" w:cs="Times New Roman"/>
                <w:sz w:val="24"/>
                <w:szCs w:val="24"/>
                <w:lang w:eastAsia="ru-RU"/>
              </w:rPr>
            </w:pPr>
          </w:p>
        </w:tc>
        <w:tc>
          <w:tcPr>
            <w:tcW w:w="6526" w:type="dxa"/>
          </w:tcPr>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0" w:name="sub_491"/>
            <w:r w:rsidRPr="002C6DEA">
              <w:rPr>
                <w:rFonts w:ascii="Times New Roman" w:hAnsi="Times New Roman" w:cs="Times New Roman"/>
                <w:sz w:val="24"/>
                <w:szCs w:val="24"/>
                <w:lang w:eastAsia="ru-RU"/>
              </w:rPr>
              <w:t>1) способ закупки (открытый конкурс, открытый аукцион или иной предусмотренный положением о закупке способ);</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1" w:name="sub_492"/>
            <w:bookmarkEnd w:id="60"/>
            <w:r w:rsidRPr="002C6DEA">
              <w:rPr>
                <w:rFonts w:ascii="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2" w:name="sub_493"/>
            <w:bookmarkEnd w:id="61"/>
            <w:r w:rsidRPr="002C6DEA">
              <w:rPr>
                <w:rFonts w:ascii="Times New Roman" w:hAnsi="Times New Roman" w:cs="Times New Roman"/>
                <w:sz w:val="24"/>
                <w:szCs w:val="24"/>
                <w:lang w:eastAsia="ru-RU"/>
              </w:rPr>
              <w:lastRenderedPageBreak/>
              <w:t>3) предмет договора;</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3" w:name="sub_494"/>
            <w:bookmarkEnd w:id="62"/>
            <w:r w:rsidRPr="002C6DEA">
              <w:rPr>
                <w:rFonts w:ascii="Times New Roman" w:hAnsi="Times New Roman" w:cs="Times New Roman"/>
                <w:sz w:val="24"/>
                <w:szCs w:val="24"/>
                <w:lang w:eastAsia="ru-RU"/>
              </w:rPr>
              <w:t>4) место поставки товара, выполнения работ, оказания услуг;</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4" w:name="sub_495"/>
            <w:bookmarkEnd w:id="63"/>
            <w:r w:rsidRPr="002C6DEA">
              <w:rPr>
                <w:rFonts w:ascii="Times New Roman" w:hAnsi="Times New Roman" w:cs="Times New Roman"/>
                <w:sz w:val="24"/>
                <w:szCs w:val="24"/>
                <w:lang w:eastAsia="ru-RU"/>
              </w:rPr>
              <w:t>5) сведения о начальной (максимальной) цене договора (цене лота) в случае необходимости ее установления;</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5" w:name="sub_496"/>
            <w:bookmarkEnd w:id="64"/>
            <w:r w:rsidRPr="002C6DEA">
              <w:rPr>
                <w:rFonts w:ascii="Times New Roman" w:hAnsi="Times New Roman" w:cs="Times New Roman"/>
                <w:sz w:val="24"/>
                <w:szCs w:val="24"/>
                <w:lang w:eastAsia="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8) размер обеспечения заявки (при необходимости установления такого требования);</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9) размер обеспечения исполнения договора (при необходимости установления такого требования);</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6" w:name="sub_497"/>
            <w:bookmarkEnd w:id="65"/>
            <w:r w:rsidRPr="002C6DEA">
              <w:rPr>
                <w:rFonts w:ascii="Times New Roman" w:hAnsi="Times New Roman" w:cs="Times New Roman"/>
                <w:sz w:val="24"/>
                <w:szCs w:val="24"/>
                <w:lang w:eastAsia="ru-RU"/>
              </w:rPr>
              <w:t>10) место и дата рассмотрения предложений участников закупки и подведения итогов закупки.</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7" w:name="sub_4108"/>
            <w:r w:rsidRPr="002C6DEA">
              <w:rPr>
                <w:rFonts w:ascii="Times New Roman" w:hAnsi="Times New Roman" w:cs="Times New Roman"/>
                <w:sz w:val="24"/>
                <w:szCs w:val="24"/>
                <w:lang w:eastAsia="ru-RU"/>
              </w:rPr>
              <w:t>11) порядок, место, дата начала и дата окончания срока подачи заявок на участие в закупке;</w:t>
            </w:r>
          </w:p>
          <w:bookmarkEnd w:id="67"/>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12) формы, порядок, дата начала и дата окончания срока предоставления участникам закупки разъяснений положений документации о закупке;</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8" w:name="sub_41011"/>
            <w:r w:rsidRPr="002C6DEA">
              <w:rPr>
                <w:rFonts w:ascii="Times New Roman" w:hAnsi="Times New Roman" w:cs="Times New Roman"/>
                <w:sz w:val="24"/>
                <w:szCs w:val="24"/>
                <w:lang w:eastAsia="ru-RU"/>
              </w:rPr>
              <w:t>13) место и дата рассмотрения предложений участников закупки и подведения итогов закупки;</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14) срок, в течение которого заказчик вправе отказаться от проведения закупки до ее проведения</w:t>
            </w:r>
            <w:bookmarkEnd w:id="66"/>
            <w:bookmarkEnd w:id="68"/>
            <w:r w:rsidRPr="002C6DEA">
              <w:rPr>
                <w:rFonts w:ascii="Times New Roman" w:hAnsi="Times New Roman" w:cs="Times New Roman"/>
                <w:sz w:val="24"/>
                <w:szCs w:val="24"/>
                <w:lang w:eastAsia="ru-RU"/>
              </w:rPr>
              <w:t>;</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color w:val="FF0000"/>
                <w:sz w:val="24"/>
                <w:szCs w:val="24"/>
                <w:lang w:eastAsia="ru-RU"/>
              </w:rPr>
            </w:pPr>
            <w:r w:rsidRPr="002C6DEA">
              <w:rPr>
                <w:rFonts w:ascii="Times New Roman" w:hAnsi="Times New Roman" w:cs="Times New Roman"/>
                <w:sz w:val="24"/>
                <w:szCs w:val="24"/>
                <w:lang w:eastAsia="ru-RU"/>
              </w:rPr>
              <w:t xml:space="preserve">15) срок, в течение которого должен быть подписан договор. </w:t>
            </w:r>
          </w:p>
        </w:tc>
      </w:tr>
      <w:tr w:rsidR="004136F3" w:rsidRPr="009E3988">
        <w:tc>
          <w:tcPr>
            <w:tcW w:w="3255"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«Описание предмета закупки»</w:t>
            </w:r>
          </w:p>
        </w:tc>
        <w:tc>
          <w:tcPr>
            <w:tcW w:w="6526" w:type="dxa"/>
          </w:tcPr>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69" w:name="sub_4101"/>
            <w:r w:rsidRPr="002C6DEA">
              <w:rPr>
                <w:rFonts w:ascii="Times New Roman" w:hAnsi="Times New Roman" w:cs="Times New Roman"/>
                <w:sz w:val="24"/>
                <w:szCs w:val="24"/>
                <w:lang w:eastAsia="ru-RU"/>
              </w:rPr>
              <w:t>1) указание количества поставляемого товара, объема выполняемых работ, оказываемых услуг;</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70" w:name="sub_4103"/>
            <w:bookmarkEnd w:id="69"/>
            <w:r w:rsidRPr="002C6DEA">
              <w:rPr>
                <w:rFonts w:ascii="Times New Roman" w:hAnsi="Times New Roman" w:cs="Times New Roman"/>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4) требования к участникам закупочной процедуры;</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71" w:name="sub_4104"/>
            <w:bookmarkEnd w:id="70"/>
            <w:r w:rsidRPr="002C6DEA">
              <w:rPr>
                <w:rFonts w:ascii="Times New Roman" w:hAnsi="Times New Roman" w:cs="Times New Roman"/>
                <w:sz w:val="24"/>
                <w:szCs w:val="24"/>
                <w:lang w:eastAsia="ru-RU"/>
              </w:rPr>
              <w:t>5) место, условия и сроки (периоды) поставки товара, выполнения работы, оказания услуги;</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72" w:name="sub_4105"/>
            <w:bookmarkEnd w:id="71"/>
            <w:r w:rsidRPr="002C6DEA">
              <w:rPr>
                <w:rFonts w:ascii="Times New Roman" w:hAnsi="Times New Roman" w:cs="Times New Roman"/>
                <w:sz w:val="24"/>
                <w:szCs w:val="24"/>
                <w:lang w:eastAsia="ru-RU"/>
              </w:rPr>
              <w:lastRenderedPageBreak/>
              <w:t>6) сведения о начальной (максимальной) цене договора (цене лота);</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73" w:name="sub_4106"/>
            <w:bookmarkEnd w:id="72"/>
            <w:r w:rsidRPr="002C6DEA">
              <w:rPr>
                <w:rFonts w:ascii="Times New Roman" w:hAnsi="Times New Roman" w:cs="Times New Roman"/>
                <w:sz w:val="24"/>
                <w:szCs w:val="24"/>
                <w:lang w:eastAsia="ru-RU"/>
              </w:rPr>
              <w:t>7) форма, сроки и порядок оплаты товара, работы, услуги;</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bookmarkStart w:id="74" w:name="sub_4107"/>
            <w:bookmarkEnd w:id="73"/>
            <w:r w:rsidRPr="002C6DEA">
              <w:rPr>
                <w:rFonts w:ascii="Times New Roman" w:hAnsi="Times New Roman" w:cs="Times New Roman"/>
                <w:sz w:val="24"/>
                <w:szCs w:val="24"/>
                <w:lang w:eastAsia="ru-RU"/>
              </w:rPr>
              <w:t>8) критерии оценки заявок участников;</w:t>
            </w:r>
          </w:p>
          <w:p w:rsidR="004136F3" w:rsidRPr="002C6DEA" w:rsidRDefault="004136F3" w:rsidP="002C6DEA">
            <w:pPr>
              <w:autoSpaceDE w:val="0"/>
              <w:autoSpaceDN w:val="0"/>
              <w:adjustRightInd w:val="0"/>
              <w:spacing w:after="0" w:line="240" w:lineRule="auto"/>
              <w:ind w:firstLine="176"/>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9) порядок оценки и сопоставления заявок участников</w:t>
            </w:r>
          </w:p>
          <w:bookmarkEnd w:id="74"/>
          <w:p w:rsidR="004136F3" w:rsidRPr="002C6DEA" w:rsidRDefault="004136F3" w:rsidP="002C6DEA">
            <w:pPr>
              <w:spacing w:after="0" w:line="240" w:lineRule="auto"/>
              <w:jc w:val="both"/>
              <w:rPr>
                <w:rFonts w:ascii="Times New Roman" w:hAnsi="Times New Roman" w:cs="Times New Roman"/>
                <w:sz w:val="24"/>
                <w:szCs w:val="24"/>
                <w:lang w:eastAsia="ru-RU"/>
              </w:rPr>
            </w:pPr>
          </w:p>
        </w:tc>
      </w:tr>
      <w:tr w:rsidR="004136F3" w:rsidRPr="009E3988">
        <w:tc>
          <w:tcPr>
            <w:tcW w:w="3255"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«Проект договора»</w:t>
            </w:r>
          </w:p>
        </w:tc>
        <w:tc>
          <w:tcPr>
            <w:tcW w:w="6526" w:type="dxa"/>
          </w:tcPr>
          <w:p w:rsidR="004136F3" w:rsidRPr="002C6DEA" w:rsidRDefault="004136F3" w:rsidP="002C6DEA">
            <w:pPr>
              <w:autoSpaceDE w:val="0"/>
              <w:autoSpaceDN w:val="0"/>
              <w:adjustRightInd w:val="0"/>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Как правило, типовой договор</w:t>
            </w:r>
          </w:p>
        </w:tc>
      </w:tr>
      <w:tr w:rsidR="004136F3" w:rsidRPr="009E3988">
        <w:tc>
          <w:tcPr>
            <w:tcW w:w="3255" w:type="dxa"/>
          </w:tcPr>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«Заявка на участие в закупке» </w:t>
            </w:r>
          </w:p>
        </w:tc>
        <w:tc>
          <w:tcPr>
            <w:tcW w:w="6526" w:type="dxa"/>
          </w:tcPr>
          <w:p w:rsidR="004136F3" w:rsidRPr="002C6DEA" w:rsidRDefault="004136F3" w:rsidP="002C6DEA">
            <w:pPr>
              <w:autoSpaceDE w:val="0"/>
              <w:autoSpaceDN w:val="0"/>
              <w:adjustRightInd w:val="0"/>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Требования к содержанию, форме, оформлению и составу заявки на участие в закупке.</w:t>
            </w:r>
          </w:p>
          <w:p w:rsidR="004136F3" w:rsidRPr="002C6DEA" w:rsidRDefault="004136F3" w:rsidP="002C6DEA">
            <w:pPr>
              <w:spacing w:after="0" w:line="240" w:lineRule="auto"/>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Обязательные документы в составе заявки на участие в закупке:</w:t>
            </w:r>
          </w:p>
          <w:p w:rsidR="004136F3" w:rsidRPr="002C6DEA" w:rsidRDefault="004136F3" w:rsidP="009C3CDA">
            <w:pPr>
              <w:numPr>
                <w:ilvl w:val="3"/>
                <w:numId w:val="25"/>
              </w:numPr>
              <w:tabs>
                <w:tab w:val="left" w:pos="459"/>
              </w:tabs>
              <w:spacing w:after="0" w:line="240" w:lineRule="auto"/>
              <w:ind w:left="175" w:hanging="142"/>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Заявление на участие в закупке (составляется по форме в соответствии с закупочной документацией)</w:t>
            </w:r>
          </w:p>
          <w:p w:rsidR="004136F3" w:rsidRPr="002C6DEA" w:rsidRDefault="004136F3" w:rsidP="009C3CDA">
            <w:pPr>
              <w:numPr>
                <w:ilvl w:val="3"/>
                <w:numId w:val="25"/>
              </w:numPr>
              <w:tabs>
                <w:tab w:val="left" w:pos="459"/>
              </w:tabs>
              <w:spacing w:after="0" w:line="240" w:lineRule="auto"/>
              <w:ind w:left="33"/>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Предложение участника</w:t>
            </w:r>
          </w:p>
          <w:p w:rsidR="004136F3" w:rsidRPr="002C6DEA" w:rsidRDefault="004136F3" w:rsidP="009C3CDA">
            <w:pPr>
              <w:numPr>
                <w:ilvl w:val="3"/>
                <w:numId w:val="25"/>
              </w:numPr>
              <w:tabs>
                <w:tab w:val="left" w:pos="414"/>
              </w:tabs>
              <w:snapToGrid w:val="0"/>
              <w:spacing w:before="40" w:after="40" w:line="240" w:lineRule="auto"/>
              <w:ind w:left="175" w:right="57" w:hanging="142"/>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об участнике (наименование для юридических лиц, ФИО для физических лиц, юридический адрес, адрес регистрации места жительства, почтовый адрес ,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ИНН, банковские реквизиты, номер контактного телефона (с указанием кода города), контактное лицо, номер факса (с указанием кода города), адрес электронной почты, название и адрес официального сайта участника в сети Интернет, должность, фамилия, имя, отчество руководителя участника, должность, фамилия, имя, отчество лица, заключающего договор от имени участника, наименование документа (при необходимости – его номер и дата), на основании которого лицо, осуществляет заключение договора</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4) выписка из ЕГРЮЛ, полученная не ранее чем за шесть  месяцев до даты представления;</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5) документ, подтверждающий полномочия лица на подписание документов;</w:t>
            </w:r>
          </w:p>
          <w:p w:rsidR="004136F3" w:rsidRPr="002C6DEA" w:rsidRDefault="004136F3" w:rsidP="002C6DEA">
            <w:pPr>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6) копии документов, подтверждающих соответствие участника требованиям, установленным законодательством РФ к лицам, осуществляющим поставку товаров, выполнение работ, оказание услуг (лицензии, свидетельства, разрешения);</w:t>
            </w:r>
          </w:p>
          <w:p w:rsidR="004136F3" w:rsidRPr="002C6DEA" w:rsidRDefault="004136F3" w:rsidP="009C3CDA">
            <w:pPr>
              <w:numPr>
                <w:ilvl w:val="0"/>
                <w:numId w:val="24"/>
              </w:numPr>
              <w:tabs>
                <w:tab w:val="left" w:pos="414"/>
              </w:tabs>
              <w:snapToGrid w:val="0"/>
              <w:spacing w:before="40" w:after="40" w:line="240" w:lineRule="auto"/>
              <w:ind w:left="33" w:right="57"/>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другие документы в соответствии с требованиями закупочной документации</w:t>
            </w:r>
          </w:p>
          <w:p w:rsidR="004136F3" w:rsidRPr="002C6DEA" w:rsidRDefault="004136F3" w:rsidP="009C3CDA">
            <w:pPr>
              <w:numPr>
                <w:ilvl w:val="0"/>
                <w:numId w:val="24"/>
              </w:numPr>
              <w:tabs>
                <w:tab w:val="left" w:pos="401"/>
              </w:tabs>
              <w:autoSpaceDE w:val="0"/>
              <w:autoSpaceDN w:val="0"/>
              <w:adjustRightInd w:val="0"/>
              <w:spacing w:after="0" w:line="240" w:lineRule="auto"/>
              <w:ind w:hanging="3240"/>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опись документов</w:t>
            </w:r>
          </w:p>
        </w:tc>
      </w:tr>
    </w:tbl>
    <w:p w:rsidR="004136F3" w:rsidRPr="002C6DEA" w:rsidRDefault="004136F3" w:rsidP="002C6DEA">
      <w:pPr>
        <w:widowControl w:val="0"/>
        <w:autoSpaceDE w:val="0"/>
        <w:autoSpaceDN w:val="0"/>
        <w:adjustRightInd w:val="0"/>
        <w:spacing w:after="0" w:line="240" w:lineRule="auto"/>
        <w:ind w:firstLine="708"/>
        <w:jc w:val="both"/>
        <w:rPr>
          <w:rFonts w:ascii="Times New Roman" w:hAnsi="Times New Roman" w:cs="Times New Roman"/>
          <w:color w:val="FF0000"/>
          <w:sz w:val="24"/>
          <w:szCs w:val="24"/>
          <w:lang w:eastAsia="ru-RU"/>
        </w:rPr>
      </w:pPr>
      <w:r w:rsidRPr="002C6DEA">
        <w:rPr>
          <w:rFonts w:ascii="Times New Roman" w:hAnsi="Times New Roman" w:cs="Times New Roman"/>
          <w:sz w:val="24"/>
          <w:szCs w:val="24"/>
          <w:lang w:eastAsia="ru-RU"/>
        </w:rPr>
        <w:t xml:space="preserve">Закупочная документация не составляется: </w:t>
      </w:r>
    </w:p>
    <w:p w:rsidR="004136F3" w:rsidRPr="002C6DEA" w:rsidRDefault="004136F3" w:rsidP="002C6DE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при осуществлении закупок на сумму до 100 тыс. руб. (а в случае, если выручка заказчика за отчетный финансовый год превышает 5 млрд. руб. – 500 тыс. руб.);</w:t>
      </w:r>
    </w:p>
    <w:p w:rsidR="004136F3" w:rsidRPr="002C6DEA" w:rsidRDefault="004136F3" w:rsidP="002C6DE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при осуществлении закупок у единственного поставщика.</w:t>
      </w:r>
    </w:p>
    <w:p w:rsidR="004136F3" w:rsidRPr="002C6DEA" w:rsidRDefault="004136F3" w:rsidP="002C6DE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качестве проекта договора, как правило, используется типовой договор.</w:t>
      </w:r>
    </w:p>
    <w:p w:rsidR="004136F3" w:rsidRPr="002C6DEA" w:rsidRDefault="004136F3" w:rsidP="002C6DE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невозможности применения типового договора разрабатывается нетиповая форма договора.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2C6DEA">
        <w:rPr>
          <w:rFonts w:ascii="Times New Roman" w:hAnsi="Times New Roman" w:cs="Times New Roman"/>
          <w:sz w:val="24"/>
          <w:szCs w:val="24"/>
          <w:lang w:eastAsia="ru-RU"/>
        </w:rPr>
        <w:t>звещения о закупках размещаются на  сайте zakupki.gov.ru.</w:t>
      </w:r>
    </w:p>
    <w:p w:rsidR="004136F3" w:rsidRPr="002C6DEA" w:rsidRDefault="004136F3" w:rsidP="002C6DEA">
      <w:pPr>
        <w:spacing w:after="0" w:line="240" w:lineRule="auto"/>
        <w:ind w:firstLine="709"/>
        <w:jc w:val="both"/>
        <w:rPr>
          <w:rFonts w:ascii="Times New Roman" w:hAnsi="Times New Roman" w:cs="Times New Roman"/>
          <w:b/>
          <w:bCs/>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75" w:name="_Toc320784230"/>
      <w:bookmarkStart w:id="76" w:name="_Toc349642569"/>
      <w:r w:rsidRPr="002C6DEA">
        <w:rPr>
          <w:rFonts w:ascii="Times New Roman" w:hAnsi="Times New Roman" w:cs="Times New Roman"/>
          <w:b/>
          <w:bCs/>
          <w:sz w:val="24"/>
          <w:szCs w:val="24"/>
          <w:lang w:eastAsia="ru-RU"/>
        </w:rPr>
        <w:lastRenderedPageBreak/>
        <w:t>Этап 2.  Согласование закупочной документации</w:t>
      </w:r>
      <w:bookmarkEnd w:id="75"/>
      <w:bookmarkEnd w:id="76"/>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Закупочная документация подлежит согласованию в порядке, установленном внутренними правилами заказчика.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77" w:name="_Toc320784231"/>
      <w:bookmarkStart w:id="78" w:name="_Toc349642570"/>
      <w:r w:rsidRPr="002C6DEA">
        <w:rPr>
          <w:rFonts w:ascii="Times New Roman" w:hAnsi="Times New Roman" w:cs="Times New Roman"/>
          <w:b/>
          <w:bCs/>
          <w:sz w:val="24"/>
          <w:szCs w:val="24"/>
          <w:lang w:eastAsia="ru-RU"/>
        </w:rPr>
        <w:t>Этап 3.  Размещение закупочной документации</w:t>
      </w:r>
      <w:bookmarkEnd w:id="77"/>
      <w:bookmarkEnd w:id="78"/>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Согласованная </w:t>
      </w:r>
      <w:r w:rsidRPr="002C6DEA">
        <w:rPr>
          <w:rFonts w:ascii="Times New Roman" w:hAnsi="Times New Roman" w:cs="Times New Roman"/>
          <w:color w:val="FF0000"/>
          <w:sz w:val="24"/>
          <w:szCs w:val="24"/>
          <w:lang w:eastAsia="ru-RU"/>
        </w:rPr>
        <w:t xml:space="preserve"> </w:t>
      </w:r>
      <w:r w:rsidRPr="002C6DEA">
        <w:rPr>
          <w:rFonts w:ascii="Times New Roman" w:hAnsi="Times New Roman" w:cs="Times New Roman"/>
          <w:sz w:val="24"/>
          <w:szCs w:val="24"/>
          <w:lang w:eastAsia="ru-RU"/>
        </w:rPr>
        <w:t xml:space="preserve">закупочная документация является основанием для ее размещения.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Организатор закупки в течение 2-х рабочих дней после получения согласованной закупочной документации </w:t>
      </w:r>
      <w:r w:rsidRPr="002C6DEA">
        <w:rPr>
          <w:rFonts w:ascii="Times New Roman" w:hAnsi="Times New Roman" w:cs="Times New Roman"/>
          <w:color w:val="FF0000"/>
          <w:sz w:val="24"/>
          <w:szCs w:val="24"/>
          <w:lang w:eastAsia="ru-RU"/>
        </w:rPr>
        <w:t xml:space="preserve"> </w:t>
      </w:r>
      <w:r w:rsidRPr="002C6DEA">
        <w:rPr>
          <w:rFonts w:ascii="Times New Roman" w:hAnsi="Times New Roman" w:cs="Times New Roman"/>
          <w:sz w:val="24"/>
          <w:szCs w:val="24"/>
          <w:lang w:eastAsia="ru-RU"/>
        </w:rPr>
        <w:t>осуществляет ее размещение на официальном сайте.</w:t>
      </w:r>
    </w:p>
    <w:p w:rsidR="004136F3" w:rsidRPr="002C6DEA" w:rsidRDefault="004136F3" w:rsidP="002C6DEA">
      <w:pPr>
        <w:spacing w:after="0" w:line="240" w:lineRule="auto"/>
        <w:ind w:firstLine="709"/>
        <w:jc w:val="both"/>
        <w:rPr>
          <w:rFonts w:ascii="Times New Roman" w:hAnsi="Times New Roman" w:cs="Times New Roman"/>
          <w:b/>
          <w:bCs/>
          <w:sz w:val="24"/>
          <w:szCs w:val="24"/>
          <w:lang w:eastAsia="ru-RU"/>
        </w:rPr>
      </w:pPr>
      <w:r w:rsidRPr="002C6DEA">
        <w:rPr>
          <w:rFonts w:ascii="Times New Roman" w:hAnsi="Times New Roman" w:cs="Times New Roman"/>
          <w:sz w:val="24"/>
          <w:szCs w:val="24"/>
          <w:lang w:eastAsia="ru-RU"/>
        </w:rPr>
        <w:t>Извещение о проведении конкурса или аукциона вместе с конкурсной (аукционной) документацией размещается не менее чем за 20 дней до дня окончания подачи заявок на участие в конкурсе или аукционе (п.2 ст. 3 Федерального закона от 18 июля 2011 г. N 223-ФЗ).</w:t>
      </w:r>
    </w:p>
    <w:p w:rsidR="004136F3" w:rsidRPr="002C6DEA" w:rsidRDefault="004136F3" w:rsidP="002C6DEA">
      <w:pPr>
        <w:spacing w:after="0" w:line="240" w:lineRule="auto"/>
        <w:ind w:firstLine="709"/>
        <w:jc w:val="both"/>
        <w:rPr>
          <w:rFonts w:ascii="Times New Roman" w:hAnsi="Times New Roman" w:cs="Times New Roman"/>
          <w:b/>
          <w:bCs/>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79" w:name="_Toc320784232"/>
      <w:bookmarkStart w:id="80" w:name="_Toc349642571"/>
      <w:r w:rsidRPr="002C6DEA">
        <w:rPr>
          <w:rFonts w:ascii="Times New Roman" w:hAnsi="Times New Roman" w:cs="Times New Roman"/>
          <w:b/>
          <w:bCs/>
          <w:sz w:val="24"/>
          <w:szCs w:val="24"/>
          <w:lang w:eastAsia="ru-RU"/>
        </w:rPr>
        <w:t>Этап 4. Получение предложений участников. Сопоставление и оценка предложений участников.</w:t>
      </w:r>
      <w:bookmarkEnd w:id="79"/>
      <w:bookmarkEnd w:id="80"/>
    </w:p>
    <w:p w:rsidR="004136F3" w:rsidRPr="002C6DEA" w:rsidRDefault="004136F3" w:rsidP="009C3CDA">
      <w:pPr>
        <w:numPr>
          <w:ilvl w:val="2"/>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 принимает предложения участников в порядке, установленном закупочной документацией.</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Предложения принимаются до срока, указанного в закупочной документации.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предложение представлено с опозданием, то оно не принимается и не рассматривается.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необходимости (по требованию участников закупочных процедур) организатором может выдаваться расписка в получении предложения.  </w:t>
      </w:r>
    </w:p>
    <w:p w:rsidR="004136F3" w:rsidRPr="002C6DEA" w:rsidRDefault="004136F3" w:rsidP="009C3CDA">
      <w:pPr>
        <w:numPr>
          <w:ilvl w:val="0"/>
          <w:numId w:val="2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закупочной документацией не предусмотрена подача предложений в закрытых конвертах, организатор закупки изучает поступившие предложения участников и готовит отчет об оценке коммерческих предложений для его рассмотрения закупочной комиссией.</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3. Если подача предложений в закрытых конвертах предусмотрена закупочной документацией, вскрытие запечатанных конвертов осуществляется на заседании закупочной комиссии. Закупочная комиссия: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рассматривает предложения участников на соответствие требованиям закупочной документации и составляет протокол по результатам вскрытия,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направляет предложения участников организатору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размещает протокол вскрытия конвертов на официальном сайте не позднее чем через 3 дня со дня подписания (п. 12 ст. 4 Федерального закона от 18 июля 2011 г. N 223-ФЗ);</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изучает поступившие предложения участников и готовит отчет об оценке  предложений участников.</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81" w:name="_Toc320784233"/>
      <w:bookmarkStart w:id="82" w:name="_Toc349642572"/>
      <w:r w:rsidRPr="002C6DEA">
        <w:rPr>
          <w:rFonts w:ascii="Times New Roman" w:hAnsi="Times New Roman" w:cs="Times New Roman"/>
          <w:b/>
          <w:bCs/>
          <w:sz w:val="24"/>
          <w:szCs w:val="24"/>
          <w:lang w:eastAsia="ru-RU"/>
        </w:rPr>
        <w:t>Этап 5. Выбор победителя</w:t>
      </w:r>
      <w:bookmarkEnd w:id="81"/>
      <w:bookmarkEnd w:id="82"/>
    </w:p>
    <w:p w:rsidR="004136F3" w:rsidRPr="002C6DEA" w:rsidRDefault="004136F3" w:rsidP="002C6DEA">
      <w:pPr>
        <w:spacing w:after="0" w:line="240" w:lineRule="auto"/>
        <w:ind w:firstLine="709"/>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 xml:space="preserve">По итогам рассмотрения предложений участников и </w:t>
      </w:r>
      <w:r w:rsidRPr="002C6DEA">
        <w:rPr>
          <w:rFonts w:ascii="Times New Roman" w:hAnsi="Times New Roman" w:cs="Times New Roman"/>
          <w:sz w:val="24"/>
          <w:szCs w:val="24"/>
          <w:lang w:eastAsia="ru-RU"/>
        </w:rPr>
        <w:t xml:space="preserve">отчета об оценке предложений участников </w:t>
      </w:r>
      <w:r w:rsidRPr="002C6DEA">
        <w:rPr>
          <w:rFonts w:ascii="Times New Roman" w:hAnsi="Times New Roman" w:cs="Times New Roman"/>
          <w:color w:val="000000"/>
          <w:sz w:val="24"/>
          <w:szCs w:val="24"/>
          <w:lang w:eastAsia="ru-RU"/>
        </w:rPr>
        <w:t>закупочная комиссия принимает решение о выборе победителя и оформляет протокол, который после его подписания направляется организатору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 размещает протокол закупочной комиссии, которым определен победитель закупочной процедуры, на официальном сайте не позднее чем через 3 дня со дня подписания (п. 12 ст. 4 Федерального закона от 18 июля 2011 г. N 223-ФЗ).</w:t>
      </w:r>
    </w:p>
    <w:p w:rsidR="004136F3" w:rsidRPr="002C6DEA" w:rsidRDefault="004136F3" w:rsidP="002C6DEA">
      <w:pPr>
        <w:spacing w:after="0" w:line="240" w:lineRule="auto"/>
        <w:ind w:firstLine="709"/>
        <w:jc w:val="both"/>
        <w:rPr>
          <w:rFonts w:ascii="Times New Roman" w:hAnsi="Times New Roman" w:cs="Times New Roman"/>
          <w:b/>
          <w:bCs/>
          <w:color w:val="000000"/>
          <w:sz w:val="24"/>
          <w:szCs w:val="24"/>
          <w:lang w:eastAsia="ru-RU"/>
        </w:rPr>
      </w:pPr>
    </w:p>
    <w:p w:rsidR="004136F3" w:rsidRDefault="004136F3" w:rsidP="002C6DEA">
      <w:pPr>
        <w:spacing w:after="0" w:line="240" w:lineRule="auto"/>
        <w:ind w:firstLine="709"/>
        <w:jc w:val="both"/>
        <w:outlineLvl w:val="2"/>
        <w:rPr>
          <w:rFonts w:ascii="Times New Roman" w:hAnsi="Times New Roman" w:cs="Times New Roman"/>
          <w:b/>
          <w:bCs/>
          <w:sz w:val="24"/>
          <w:szCs w:val="24"/>
          <w:lang w:eastAsia="ru-RU"/>
        </w:rPr>
      </w:pPr>
      <w:bookmarkStart w:id="83" w:name="_Toc320784234"/>
      <w:bookmarkStart w:id="84" w:name="_Toc349642573"/>
    </w:p>
    <w:p w:rsidR="004136F3" w:rsidRDefault="004136F3" w:rsidP="002C6DEA">
      <w:pPr>
        <w:spacing w:after="0" w:line="240" w:lineRule="auto"/>
        <w:ind w:firstLine="709"/>
        <w:jc w:val="both"/>
        <w:outlineLvl w:val="2"/>
        <w:rPr>
          <w:rFonts w:ascii="Times New Roman" w:hAnsi="Times New Roman" w:cs="Times New Roman"/>
          <w:b/>
          <w:bCs/>
          <w:sz w:val="24"/>
          <w:szCs w:val="24"/>
          <w:lang w:eastAsia="ru-RU"/>
        </w:rPr>
      </w:pPr>
    </w:p>
    <w:p w:rsidR="004136F3" w:rsidRPr="002C6DEA" w:rsidRDefault="004136F3" w:rsidP="002C6DEA">
      <w:pPr>
        <w:spacing w:after="0" w:line="240" w:lineRule="auto"/>
        <w:ind w:firstLine="709"/>
        <w:jc w:val="both"/>
        <w:outlineLvl w:val="2"/>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Этап 6. Заключение договора</w:t>
      </w:r>
      <w:bookmarkEnd w:id="83"/>
      <w:bookmarkEnd w:id="84"/>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Заключение договора осуществляется в порядке, установленном разделом 6 («Договор») настоящего положения.</w:t>
      </w:r>
    </w:p>
    <w:p w:rsidR="004136F3" w:rsidRDefault="004136F3" w:rsidP="002C6DEA">
      <w:pPr>
        <w:spacing w:after="0" w:line="240" w:lineRule="auto"/>
        <w:ind w:firstLine="709"/>
        <w:jc w:val="both"/>
        <w:rPr>
          <w:rFonts w:ascii="Times New Roman" w:hAnsi="Times New Roman" w:cs="Times New Roman"/>
          <w:color w:val="000000"/>
          <w:sz w:val="24"/>
          <w:szCs w:val="24"/>
          <w:lang w:eastAsia="ru-RU"/>
        </w:rPr>
      </w:pPr>
    </w:p>
    <w:p w:rsidR="004136F3" w:rsidRPr="002C6DEA" w:rsidRDefault="004136F3" w:rsidP="002C6DEA">
      <w:pPr>
        <w:spacing w:after="0" w:line="240" w:lineRule="auto"/>
        <w:ind w:firstLine="709"/>
        <w:jc w:val="both"/>
        <w:rPr>
          <w:rFonts w:ascii="Times New Roman" w:hAnsi="Times New Roman" w:cs="Times New Roman"/>
          <w:color w:val="000000"/>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85" w:name="_Toc320784235"/>
      <w:bookmarkStart w:id="86" w:name="_Toc349642574"/>
      <w:r w:rsidRPr="002C6DEA">
        <w:rPr>
          <w:rFonts w:ascii="Times New Roman" w:hAnsi="Times New Roman" w:cs="Times New Roman"/>
          <w:b/>
          <w:bCs/>
          <w:sz w:val="24"/>
          <w:szCs w:val="24"/>
          <w:lang w:eastAsia="ru-RU"/>
        </w:rPr>
        <w:t>Обеспечение заявок при проведении конкурсов и аукционов</w:t>
      </w:r>
      <w:bookmarkEnd w:id="85"/>
      <w:bookmarkEnd w:id="86"/>
    </w:p>
    <w:p w:rsidR="004136F3" w:rsidRPr="002C6DEA" w:rsidRDefault="004136F3" w:rsidP="009C3CDA">
      <w:pPr>
        <w:numPr>
          <w:ilvl w:val="2"/>
          <w:numId w:val="27"/>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 xml:space="preserve">При проведении торгов (конкурсов и аукционов) с начальной (максимальной) ценой договора свыше 1 млн. рублей заказчик вправе установить требование о внесении денежных средств в качестве обеспечения заявок (задаток). При этом в документации заказчиком должны быть указаны форма, размер и условия обеспечения заявок. </w:t>
      </w:r>
    </w:p>
    <w:p w:rsidR="004136F3" w:rsidRPr="002C6DEA" w:rsidRDefault="004136F3" w:rsidP="009C3CDA">
      <w:pPr>
        <w:numPr>
          <w:ilvl w:val="2"/>
          <w:numId w:val="27"/>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это предусмотрено закупочной документацией, допускается предоставление участником процедур закупок обеспечения в форме векселя, безотзывной банковской гарантии, выданной банком или иной кредитной организации.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Требование о предоставлении обеспечения заявок в равной мере относится ко всем участникам процедур закупок.</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Размер обеспечения заявок не может превышать пяти процентов начальной (максимальной) цены договора (цены лота).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1"/>
        </w:numPr>
        <w:spacing w:after="0" w:line="240" w:lineRule="auto"/>
        <w:ind w:left="0" w:firstLine="709"/>
        <w:outlineLvl w:val="1"/>
        <w:rPr>
          <w:rFonts w:ascii="Times New Roman" w:hAnsi="Times New Roman" w:cs="Times New Roman"/>
          <w:b/>
          <w:bCs/>
          <w:sz w:val="24"/>
          <w:szCs w:val="24"/>
          <w:lang w:eastAsia="ru-RU"/>
        </w:rPr>
      </w:pPr>
      <w:bookmarkStart w:id="87" w:name="_Toc320784236"/>
      <w:bookmarkStart w:id="88" w:name="_Toc349642575"/>
      <w:r w:rsidRPr="002C6DEA">
        <w:rPr>
          <w:rFonts w:ascii="Times New Roman" w:hAnsi="Times New Roman" w:cs="Times New Roman"/>
          <w:b/>
          <w:bCs/>
          <w:sz w:val="24"/>
          <w:szCs w:val="24"/>
          <w:lang w:eastAsia="ru-RU"/>
        </w:rPr>
        <w:t>Правила описания предмета закупок</w:t>
      </w:r>
      <w:bookmarkEnd w:id="87"/>
      <w:bookmarkEnd w:id="88"/>
    </w:p>
    <w:p w:rsidR="004136F3" w:rsidRPr="002C6DEA" w:rsidRDefault="004136F3" w:rsidP="009C3CDA">
      <w:pPr>
        <w:numPr>
          <w:ilvl w:val="2"/>
          <w:numId w:val="1"/>
        </w:numPr>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Любое описание предмета закупок должно носить объективный характер.</w:t>
      </w:r>
    </w:p>
    <w:p w:rsidR="004136F3" w:rsidRPr="002C6DEA" w:rsidRDefault="004136F3" w:rsidP="002C6DEA">
      <w:pPr>
        <w:tabs>
          <w:tab w:val="right" w:pos="851"/>
          <w:tab w:val="right" w:pos="993"/>
          <w:tab w:val="right" w:pos="1276"/>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ab/>
        <w:t>В описании указываются функциональные, технические и качественные характеристики, эксплуатационные характеристики объекта закупок (при необходимости).</w:t>
      </w:r>
    </w:p>
    <w:p w:rsidR="004136F3" w:rsidRPr="002C6DEA" w:rsidRDefault="004136F3" w:rsidP="009C3CDA">
      <w:pPr>
        <w:numPr>
          <w:ilvl w:val="2"/>
          <w:numId w:val="1"/>
        </w:numPr>
        <w:tabs>
          <w:tab w:val="right" w:pos="851"/>
          <w:tab w:val="right" w:pos="993"/>
          <w:tab w:val="right" w:pos="1276"/>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Вместо описания характеристик описание предмета закупок может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этом случае включение таких слов, как «или эквивалент» производится на усмотрение заказчика.</w:t>
      </w:r>
    </w:p>
    <w:p w:rsidR="004136F3" w:rsidRPr="002C6DEA" w:rsidRDefault="004136F3" w:rsidP="002C6DEA">
      <w:pPr>
        <w:tabs>
          <w:tab w:val="right" w:pos="851"/>
          <w:tab w:val="right" w:pos="993"/>
          <w:tab w:val="right" w:pos="1276"/>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ab/>
        <w:t xml:space="preserve">При составлении описания предмета закупок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w:t>
      </w:r>
    </w:p>
    <w:p w:rsidR="004136F3" w:rsidRPr="002C6DEA" w:rsidRDefault="004136F3" w:rsidP="009C3CDA">
      <w:pPr>
        <w:numPr>
          <w:ilvl w:val="2"/>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Описание предмета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
    <w:p w:rsidR="004136F3" w:rsidRPr="002C6DEA" w:rsidRDefault="004136F3" w:rsidP="009C3CDA">
      <w:pPr>
        <w:numPr>
          <w:ilvl w:val="2"/>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подготовить заявку (предложение).</w:t>
      </w:r>
    </w:p>
    <w:p w:rsidR="004136F3" w:rsidRPr="002C6DEA" w:rsidRDefault="004136F3" w:rsidP="009C3CDA">
      <w:pPr>
        <w:numPr>
          <w:ilvl w:val="2"/>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в документации об осуществлении закупки содержится требование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4136F3" w:rsidRDefault="004136F3" w:rsidP="009C3CDA">
      <w:pPr>
        <w:numPr>
          <w:ilvl w:val="0"/>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136F3" w:rsidRPr="002C6DEA" w:rsidRDefault="004136F3" w:rsidP="00264504">
      <w:pPr>
        <w:tabs>
          <w:tab w:val="right" w:pos="1134"/>
        </w:tabs>
        <w:spacing w:after="0" w:line="240" w:lineRule="auto"/>
        <w:jc w:val="both"/>
        <w:rPr>
          <w:rFonts w:ascii="Times New Roman" w:hAnsi="Times New Roman" w:cs="Times New Roman"/>
          <w:sz w:val="24"/>
          <w:szCs w:val="24"/>
          <w:lang w:eastAsia="ru-RU"/>
        </w:rPr>
      </w:pPr>
    </w:p>
    <w:p w:rsidR="004136F3" w:rsidRPr="002C6DEA" w:rsidRDefault="004136F3" w:rsidP="002C6DEA">
      <w:pPr>
        <w:spacing w:after="0" w:line="240" w:lineRule="auto"/>
        <w:jc w:val="both"/>
        <w:rPr>
          <w:rFonts w:ascii="Times New Roman" w:hAnsi="Times New Roman" w:cs="Times New Roman"/>
          <w:sz w:val="24"/>
          <w:szCs w:val="24"/>
          <w:lang w:eastAsia="ru-RU"/>
        </w:rPr>
      </w:pPr>
    </w:p>
    <w:p w:rsidR="004136F3" w:rsidRPr="002C6DEA" w:rsidRDefault="004136F3" w:rsidP="002C6DEA">
      <w:pPr>
        <w:spacing w:after="0" w:line="240" w:lineRule="auto"/>
        <w:ind w:firstLine="709"/>
        <w:jc w:val="both"/>
        <w:outlineLvl w:val="1"/>
        <w:rPr>
          <w:rFonts w:ascii="Times New Roman" w:hAnsi="Times New Roman" w:cs="Times New Roman"/>
          <w:b/>
          <w:bCs/>
          <w:sz w:val="24"/>
          <w:szCs w:val="24"/>
          <w:lang w:eastAsia="ru-RU"/>
        </w:rPr>
      </w:pPr>
      <w:bookmarkStart w:id="89" w:name="_Toc311461711"/>
      <w:bookmarkStart w:id="90" w:name="_Toc320784237"/>
      <w:bookmarkStart w:id="91" w:name="_Toc349642576"/>
      <w:r w:rsidRPr="002C6DEA">
        <w:rPr>
          <w:rFonts w:ascii="Times New Roman" w:hAnsi="Times New Roman" w:cs="Times New Roman"/>
          <w:b/>
          <w:bCs/>
          <w:sz w:val="24"/>
          <w:szCs w:val="24"/>
          <w:lang w:eastAsia="ru-RU"/>
        </w:rPr>
        <w:t>5.5. Критерии и порядок оценки заявок (предложений) участников процедур закупок</w:t>
      </w:r>
      <w:bookmarkEnd w:id="89"/>
      <w:bookmarkEnd w:id="90"/>
      <w:bookmarkEnd w:id="91"/>
    </w:p>
    <w:p w:rsidR="004136F3" w:rsidRPr="002C6DEA" w:rsidRDefault="004136F3" w:rsidP="009C3CDA">
      <w:pPr>
        <w:numPr>
          <w:ilvl w:val="2"/>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Для оценки предложений участников процедур закупок заказчик вправе использовать следующие критерии:</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цена договора;</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расходы на эксплуатацию и ремонт товаров, на использование результатов работ;</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сроки поставки товаров, выполнения  работ, предоставления услуг;</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качественные, функциональные и экологические характеристики объекта закупок;</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условия гарантии в отношении объекта закупок;</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квалификация участников процедур закупок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договора, управленческая компетентность, опыт и деловая репутация).</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 указанные в документации критерии и величины значимости этих критериев не могут применяться для целей оценки заявок.</w:t>
      </w:r>
    </w:p>
    <w:p w:rsidR="004136F3" w:rsidRPr="002C6DEA" w:rsidRDefault="004136F3" w:rsidP="009C3CDA">
      <w:pPr>
        <w:numPr>
          <w:ilvl w:val="2"/>
          <w:numId w:val="1"/>
        </w:numPr>
        <w:tabs>
          <w:tab w:val="righ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необходимости в документации о проведении процедур закупок заказчик указывает   величины значимости этих критериев, используемых для определения победителя, либо только порядок их применения (в т.ч. иерархию). </w:t>
      </w:r>
    </w:p>
    <w:p w:rsidR="004136F3" w:rsidRPr="002C6DEA" w:rsidRDefault="004136F3" w:rsidP="002C6DEA">
      <w:pPr>
        <w:tabs>
          <w:tab w:val="right" w:pos="851"/>
          <w:tab w:val="right" w:pos="993"/>
          <w:tab w:val="righ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Значимость критерия определяется в процентах (сумма значимостей критериев оценки заявок составляет 100%).</w:t>
      </w:r>
    </w:p>
    <w:p w:rsidR="004136F3" w:rsidRPr="002C6DEA" w:rsidRDefault="004136F3" w:rsidP="002C6DEA">
      <w:pPr>
        <w:tabs>
          <w:tab w:val="right" w:pos="851"/>
          <w:tab w:val="right" w:pos="993"/>
          <w:tab w:val="righ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ab/>
      </w:r>
      <w:r w:rsidRPr="002C6DEA">
        <w:rPr>
          <w:rFonts w:ascii="Times New Roman" w:hAnsi="Times New Roman" w:cs="Times New Roman"/>
          <w:sz w:val="24"/>
          <w:szCs w:val="24"/>
          <w:lang w:eastAsia="ru-RU"/>
        </w:rPr>
        <w:tab/>
        <w:t>Рейтинг представляет собой оценку в баллах, получаемую по результатам оценки по критериям.</w:t>
      </w:r>
    </w:p>
    <w:p w:rsidR="004136F3" w:rsidRPr="002C6DEA" w:rsidRDefault="004136F3" w:rsidP="002C6DEA">
      <w:pPr>
        <w:tabs>
          <w:tab w:val="right" w:pos="851"/>
          <w:tab w:val="right" w:pos="993"/>
          <w:tab w:val="right" w:pos="1276"/>
        </w:tabs>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2C6DEA">
        <w:rPr>
          <w:rFonts w:ascii="Times New Roman" w:hAnsi="Times New Roman" w:cs="Times New Roman"/>
          <w:sz w:val="24"/>
          <w:szCs w:val="24"/>
          <w:lang w:eastAsia="ru-RU"/>
        </w:rPr>
        <w:tab/>
      </w:r>
      <w:r w:rsidRPr="002C6DEA">
        <w:rPr>
          <w:rFonts w:ascii="Times New Roman" w:hAnsi="Times New Roman" w:cs="Times New Roman"/>
          <w:sz w:val="24"/>
          <w:szCs w:val="24"/>
          <w:lang w:eastAsia="ru-RU"/>
        </w:rPr>
        <w:tab/>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r w:rsidRPr="002C6DEA">
        <w:rPr>
          <w:rFonts w:ascii="Times New Roman" w:hAnsi="Times New Roman" w:cs="Times New Roman"/>
          <w:color w:val="FF0000"/>
          <w:sz w:val="24"/>
          <w:szCs w:val="24"/>
          <w:lang w:eastAsia="ru-RU"/>
        </w:rPr>
        <w:t xml:space="preserve"> </w:t>
      </w:r>
    </w:p>
    <w:p w:rsidR="004136F3" w:rsidRPr="002C6DEA" w:rsidRDefault="004136F3" w:rsidP="002C6DEA">
      <w:pPr>
        <w:tabs>
          <w:tab w:val="right" w:pos="851"/>
          <w:tab w:val="right" w:pos="993"/>
          <w:tab w:val="right" w:pos="1276"/>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Предложению, набравшему наибольший итоговый рейтинг, присваивается первый номер.</w:t>
      </w:r>
    </w:p>
    <w:p w:rsidR="004136F3" w:rsidRPr="002C6DEA" w:rsidRDefault="004136F3" w:rsidP="009C3CDA">
      <w:pPr>
        <w:numPr>
          <w:ilvl w:val="0"/>
          <w:numId w:val="27"/>
        </w:numPr>
        <w:tabs>
          <w:tab w:val="right" w:pos="851"/>
          <w:tab w:val="right" w:pos="993"/>
          <w:tab w:val="right" w:pos="1276"/>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в нескольких заявках на участие в закупочной процедуре содержатся одинаковые условия исполнения договора, одинаковая цена, заказчик вправе по своему усмотрению:</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признать победителем участника,  предложение которого поступило ранее предложений других участников закупки;</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провести конкурентные переговоры или переторжку.</w:t>
      </w:r>
    </w:p>
    <w:p w:rsidR="004136F3" w:rsidRPr="002C6DEA" w:rsidRDefault="004136F3" w:rsidP="002C6DEA">
      <w:pPr>
        <w:tabs>
          <w:tab w:val="left" w:pos="993"/>
          <w:tab w:val="left" w:pos="1276"/>
        </w:tabs>
        <w:autoSpaceDE w:val="0"/>
        <w:autoSpaceDN w:val="0"/>
        <w:adjustRightInd w:val="0"/>
        <w:spacing w:after="0" w:line="240" w:lineRule="auto"/>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ab/>
        <w:t xml:space="preserve">В этом случае сравнение одинаковых ценовых предложений относится к исключительной компетенции закупочной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 </w:t>
      </w:r>
    </w:p>
    <w:p w:rsidR="004136F3" w:rsidRPr="002C6DEA" w:rsidRDefault="004136F3" w:rsidP="009C3CDA">
      <w:pPr>
        <w:numPr>
          <w:ilvl w:val="0"/>
          <w:numId w:val="27"/>
        </w:num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иное не предусмотрено извещением о закупке, закупочной документацией в качестве критерия отбора вместо цены договора (лота) может использоваться цена единицы товара (работы, услуги). В этом случае заказчик вправе выбрать нескольких победителей по каждому наименованию товара (работы, услуги).</w:t>
      </w:r>
    </w:p>
    <w:p w:rsidR="004136F3" w:rsidRPr="002C6DEA" w:rsidRDefault="004136F3" w:rsidP="002C6DEA">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9C3CDA">
      <w:pPr>
        <w:numPr>
          <w:ilvl w:val="1"/>
          <w:numId w:val="28"/>
        </w:numPr>
        <w:spacing w:after="0" w:line="240" w:lineRule="auto"/>
        <w:jc w:val="both"/>
        <w:outlineLvl w:val="1"/>
        <w:rPr>
          <w:rFonts w:ascii="Times New Roman" w:hAnsi="Times New Roman" w:cs="Times New Roman"/>
          <w:b/>
          <w:bCs/>
          <w:sz w:val="24"/>
          <w:szCs w:val="24"/>
          <w:lang w:eastAsia="ru-RU"/>
        </w:rPr>
      </w:pPr>
      <w:bookmarkStart w:id="92" w:name="_Toc320784238"/>
      <w:bookmarkStart w:id="93" w:name="_Toc349642577"/>
      <w:r w:rsidRPr="002C6DEA">
        <w:rPr>
          <w:rFonts w:ascii="Times New Roman" w:hAnsi="Times New Roman" w:cs="Times New Roman"/>
          <w:b/>
          <w:bCs/>
          <w:sz w:val="24"/>
          <w:szCs w:val="24"/>
          <w:lang w:eastAsia="ru-RU"/>
        </w:rPr>
        <w:t>Закупочная комиссия</w:t>
      </w:r>
      <w:bookmarkEnd w:id="92"/>
      <w:bookmarkEnd w:id="93"/>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Закупочная комиссия создается для определения победителя закупочной процедуры. </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Заказчиком могут создаваться конкурсные, аукционные и иные комиссии, а также единые комиссии.  Число членов комиссии должно быть не менее чем три человека. </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 целью всестороннего анализа предложений поставщиков ЗК вправе создавать рабочие группы при закупке технически сложных товаров, выполнения сложных работ и услуг, а также в случаях, а также в случаях, если требуется анализ качества закупаемой продукции, анализ строительной документации, технико-экономическое обоснование </w:t>
      </w:r>
      <w:r w:rsidRPr="002C6DEA">
        <w:rPr>
          <w:rFonts w:ascii="Times New Roman" w:hAnsi="Times New Roman" w:cs="Times New Roman"/>
          <w:sz w:val="24"/>
          <w:szCs w:val="24"/>
          <w:lang w:eastAsia="ru-RU"/>
        </w:rPr>
        <w:lastRenderedPageBreak/>
        <w:t>инвестиционного проекта.</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совершении закупок </w:t>
      </w:r>
      <w:r>
        <w:rPr>
          <w:rFonts w:ascii="Times New Roman" w:hAnsi="Times New Roman" w:cs="Times New Roman"/>
          <w:sz w:val="24"/>
          <w:szCs w:val="24"/>
          <w:lang w:eastAsia="ru-RU"/>
        </w:rPr>
        <w:t>у единственного поставщика</w:t>
      </w:r>
      <w:r w:rsidRPr="002C6DEA">
        <w:rPr>
          <w:rFonts w:ascii="Times New Roman" w:hAnsi="Times New Roman" w:cs="Times New Roman"/>
          <w:sz w:val="24"/>
          <w:szCs w:val="24"/>
          <w:lang w:eastAsia="ru-RU"/>
        </w:rPr>
        <w:t xml:space="preserve"> заседание закупочной комиссии не проводится, протокол не составляется. </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Количественный и должностной состав ЗК предприятия определяется приказом директора заказчика.</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Заседание комиссии считается правомочным, если на нем присутствует не менее чем пятьдесят процентов от общего числа ее членов.  </w:t>
      </w:r>
    </w:p>
    <w:p w:rsidR="004136F3" w:rsidRPr="002C6DEA" w:rsidRDefault="004136F3" w:rsidP="009C3CDA">
      <w:pPr>
        <w:widowControl w:val="0"/>
        <w:numPr>
          <w:ilvl w:val="0"/>
          <w:numId w:val="38"/>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Заседания комиссии оформляются протоколами.</w:t>
      </w:r>
    </w:p>
    <w:p w:rsidR="004136F3" w:rsidRDefault="004136F3" w:rsidP="002C6DEA">
      <w:pPr>
        <w:widowControl w:val="0"/>
        <w:autoSpaceDE w:val="0"/>
        <w:autoSpaceDN w:val="0"/>
        <w:adjustRightInd w:val="0"/>
        <w:spacing w:after="0" w:line="240" w:lineRule="auto"/>
        <w:ind w:left="1134"/>
        <w:jc w:val="both"/>
        <w:rPr>
          <w:rFonts w:ascii="Times New Roman" w:hAnsi="Times New Roman" w:cs="Times New Roman"/>
          <w:sz w:val="24"/>
          <w:szCs w:val="24"/>
          <w:lang w:eastAsia="ru-RU"/>
        </w:rPr>
      </w:pPr>
    </w:p>
    <w:p w:rsidR="004136F3" w:rsidRPr="002C6DEA" w:rsidRDefault="004136F3" w:rsidP="002C6DEA">
      <w:pPr>
        <w:widowControl w:val="0"/>
        <w:autoSpaceDE w:val="0"/>
        <w:autoSpaceDN w:val="0"/>
        <w:adjustRightInd w:val="0"/>
        <w:spacing w:after="0" w:line="240" w:lineRule="auto"/>
        <w:ind w:left="1134"/>
        <w:jc w:val="both"/>
        <w:rPr>
          <w:rFonts w:ascii="Times New Roman" w:hAnsi="Times New Roman" w:cs="Times New Roman"/>
          <w:sz w:val="24"/>
          <w:szCs w:val="24"/>
          <w:lang w:eastAsia="ru-RU"/>
        </w:rPr>
      </w:pPr>
    </w:p>
    <w:p w:rsidR="004136F3" w:rsidRPr="002C6DEA" w:rsidRDefault="004136F3" w:rsidP="009C3CDA">
      <w:pPr>
        <w:numPr>
          <w:ilvl w:val="1"/>
          <w:numId w:val="28"/>
        </w:numPr>
        <w:spacing w:after="0" w:line="240" w:lineRule="auto"/>
        <w:jc w:val="both"/>
        <w:outlineLvl w:val="1"/>
        <w:rPr>
          <w:rFonts w:ascii="Times New Roman" w:hAnsi="Times New Roman" w:cs="Times New Roman"/>
          <w:b/>
          <w:bCs/>
          <w:sz w:val="24"/>
          <w:szCs w:val="24"/>
          <w:lang w:eastAsia="ru-RU"/>
        </w:rPr>
      </w:pPr>
      <w:bookmarkStart w:id="94" w:name="_Toc320784239"/>
      <w:bookmarkStart w:id="95" w:name="_Toc349642578"/>
      <w:r w:rsidRPr="002C6DEA">
        <w:rPr>
          <w:rFonts w:ascii="Times New Roman" w:hAnsi="Times New Roman" w:cs="Times New Roman"/>
          <w:b/>
          <w:bCs/>
          <w:sz w:val="24"/>
          <w:szCs w:val="24"/>
          <w:lang w:eastAsia="ru-RU"/>
        </w:rPr>
        <w:t>Отмена процедур закупок</w:t>
      </w:r>
      <w:bookmarkEnd w:id="94"/>
      <w:bookmarkEnd w:id="95"/>
    </w:p>
    <w:p w:rsidR="004136F3" w:rsidRPr="002C6DEA" w:rsidRDefault="004136F3" w:rsidP="002C6DE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иное не предусмотрено в законе или в извещении о проведении открытых торгов, заказчик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 (п. 3 ст. 448 ГК РФ), при проведении иных закупочных процедур – в любое время до заключения договора.</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Информация об отказе от закупки подлежит размещению в порядке, установленном для размещения извещений порядке. </w:t>
      </w:r>
    </w:p>
    <w:p w:rsidR="004136F3" w:rsidRPr="002C6DEA" w:rsidRDefault="004136F3" w:rsidP="002C6DEA">
      <w:pPr>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Выбор наилучшего предложения не означает, что победитель закупочной процедуры вправе требовать заключения договора, за исключением случаев, когда заказчик и лицо, сделавшее лучшее предложение, подписали протокол, имеющий силу договора  (п. 5 ст. 448 ГК РФ).</w:t>
      </w:r>
    </w:p>
    <w:p w:rsidR="004136F3" w:rsidRPr="002C6DEA" w:rsidRDefault="004136F3" w:rsidP="002C6DEA">
      <w:pPr>
        <w:spacing w:after="0" w:line="240" w:lineRule="auto"/>
        <w:jc w:val="both"/>
        <w:rPr>
          <w:rFonts w:ascii="Times New Roman" w:hAnsi="Times New Roman" w:cs="Times New Roman"/>
          <w:sz w:val="24"/>
          <w:szCs w:val="24"/>
          <w:lang w:eastAsia="ru-RU"/>
        </w:rPr>
      </w:pPr>
    </w:p>
    <w:p w:rsidR="004136F3" w:rsidRPr="002C6DEA" w:rsidRDefault="004136F3" w:rsidP="009C3CDA">
      <w:pPr>
        <w:numPr>
          <w:ilvl w:val="0"/>
          <w:numId w:val="28"/>
        </w:numPr>
        <w:spacing w:after="0" w:line="240" w:lineRule="auto"/>
        <w:ind w:firstLine="720"/>
        <w:outlineLvl w:val="0"/>
        <w:rPr>
          <w:rFonts w:ascii="Times New Roman" w:hAnsi="Times New Roman" w:cs="Times New Roman"/>
          <w:b/>
          <w:bCs/>
          <w:sz w:val="24"/>
          <w:szCs w:val="24"/>
          <w:lang w:eastAsia="ru-RU"/>
        </w:rPr>
      </w:pPr>
      <w:bookmarkStart w:id="96" w:name="_Toc320784240"/>
      <w:bookmarkStart w:id="97" w:name="_Toc349642579"/>
      <w:r w:rsidRPr="002C6DEA">
        <w:rPr>
          <w:rFonts w:ascii="Times New Roman" w:hAnsi="Times New Roman" w:cs="Times New Roman"/>
          <w:b/>
          <w:bCs/>
          <w:sz w:val="24"/>
          <w:szCs w:val="24"/>
          <w:lang w:eastAsia="ru-RU"/>
        </w:rPr>
        <w:t>ДОГОВОР</w:t>
      </w:r>
      <w:bookmarkEnd w:id="96"/>
      <w:bookmarkEnd w:id="97"/>
    </w:p>
    <w:p w:rsidR="004136F3" w:rsidRPr="002C6DEA" w:rsidRDefault="004136F3" w:rsidP="002C6DEA">
      <w:pPr>
        <w:spacing w:after="0" w:line="240" w:lineRule="auto"/>
        <w:ind w:firstLine="708"/>
        <w:jc w:val="both"/>
        <w:outlineLvl w:val="1"/>
        <w:rPr>
          <w:rFonts w:ascii="Times New Roman" w:hAnsi="Times New Roman" w:cs="Times New Roman"/>
          <w:b/>
          <w:bCs/>
          <w:sz w:val="24"/>
          <w:szCs w:val="24"/>
          <w:lang w:eastAsia="ru-RU"/>
        </w:rPr>
      </w:pPr>
      <w:bookmarkStart w:id="98" w:name="_Toc311461714"/>
    </w:p>
    <w:p w:rsidR="004136F3" w:rsidRPr="002C6DEA" w:rsidRDefault="004136F3" w:rsidP="009C3CDA">
      <w:pPr>
        <w:numPr>
          <w:ilvl w:val="1"/>
          <w:numId w:val="35"/>
        </w:numPr>
        <w:tabs>
          <w:tab w:val="left" w:pos="1276"/>
        </w:tabs>
        <w:spacing w:after="0" w:line="240" w:lineRule="auto"/>
        <w:jc w:val="both"/>
        <w:outlineLvl w:val="1"/>
        <w:rPr>
          <w:rFonts w:ascii="Times New Roman" w:hAnsi="Times New Roman" w:cs="Times New Roman"/>
          <w:b/>
          <w:bCs/>
          <w:sz w:val="24"/>
          <w:szCs w:val="24"/>
          <w:lang w:eastAsia="ru-RU"/>
        </w:rPr>
      </w:pPr>
      <w:bookmarkStart w:id="99" w:name="_Toc320784241"/>
      <w:bookmarkStart w:id="100" w:name="_Toc349642580"/>
      <w:r w:rsidRPr="002C6DEA">
        <w:rPr>
          <w:rFonts w:ascii="Times New Roman" w:hAnsi="Times New Roman" w:cs="Times New Roman"/>
          <w:b/>
          <w:bCs/>
          <w:sz w:val="24"/>
          <w:szCs w:val="24"/>
          <w:lang w:eastAsia="ru-RU"/>
        </w:rPr>
        <w:t>Заключение договора.</w:t>
      </w:r>
      <w:bookmarkEnd w:id="98"/>
      <w:bookmarkEnd w:id="99"/>
      <w:bookmarkEnd w:id="100"/>
    </w:p>
    <w:p w:rsidR="004136F3" w:rsidRPr="002C6DEA" w:rsidRDefault="004136F3" w:rsidP="009C3CDA">
      <w:pPr>
        <w:numPr>
          <w:ilvl w:val="2"/>
          <w:numId w:val="22"/>
        </w:numPr>
        <w:spacing w:after="0" w:line="240" w:lineRule="auto"/>
        <w:ind w:firstLine="709"/>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Основанием для заключения договора с выбранным поставщиком является: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6"/>
        <w:gridCol w:w="5993"/>
      </w:tblGrid>
      <w:tr w:rsidR="004136F3" w:rsidRPr="009E3988" w:rsidTr="00A74D97">
        <w:tc>
          <w:tcPr>
            <w:tcW w:w="4036" w:type="dxa"/>
            <w:shd w:val="pct10" w:color="auto" w:fill="auto"/>
          </w:tcPr>
          <w:p w:rsidR="004136F3" w:rsidRPr="002C6DEA" w:rsidRDefault="004136F3" w:rsidP="002C6DEA">
            <w:pPr>
              <w:spacing w:after="0" w:line="240" w:lineRule="auto"/>
              <w:jc w:val="center"/>
              <w:rPr>
                <w:rFonts w:ascii="Times New Roman" w:hAnsi="Times New Roman" w:cs="Times New Roman"/>
                <w:b/>
                <w:bCs/>
                <w:color w:val="000000"/>
                <w:sz w:val="24"/>
                <w:szCs w:val="24"/>
                <w:lang w:eastAsia="ru-RU"/>
              </w:rPr>
            </w:pPr>
            <w:r w:rsidRPr="002C6DEA">
              <w:rPr>
                <w:rFonts w:ascii="Times New Roman" w:hAnsi="Times New Roman" w:cs="Times New Roman"/>
                <w:b/>
                <w:bCs/>
                <w:color w:val="000000"/>
                <w:sz w:val="24"/>
                <w:szCs w:val="24"/>
                <w:lang w:eastAsia="ru-RU"/>
              </w:rPr>
              <w:t>Способ закупки</w:t>
            </w:r>
          </w:p>
        </w:tc>
        <w:tc>
          <w:tcPr>
            <w:tcW w:w="5993" w:type="dxa"/>
            <w:shd w:val="pct10" w:color="auto" w:fill="auto"/>
          </w:tcPr>
          <w:p w:rsidR="004136F3" w:rsidRPr="002C6DEA" w:rsidRDefault="004136F3" w:rsidP="002C6DEA">
            <w:pPr>
              <w:spacing w:after="0" w:line="240" w:lineRule="auto"/>
              <w:jc w:val="center"/>
              <w:rPr>
                <w:rFonts w:ascii="Times New Roman" w:hAnsi="Times New Roman" w:cs="Times New Roman"/>
                <w:b/>
                <w:bCs/>
                <w:color w:val="000000"/>
                <w:sz w:val="24"/>
                <w:szCs w:val="24"/>
                <w:lang w:eastAsia="ru-RU"/>
              </w:rPr>
            </w:pPr>
            <w:r w:rsidRPr="002C6DEA">
              <w:rPr>
                <w:rFonts w:ascii="Times New Roman" w:hAnsi="Times New Roman" w:cs="Times New Roman"/>
                <w:b/>
                <w:bCs/>
                <w:color w:val="000000"/>
                <w:sz w:val="24"/>
                <w:szCs w:val="24"/>
                <w:lang w:eastAsia="ru-RU"/>
              </w:rPr>
              <w:t>Основание для заключения договора</w:t>
            </w:r>
          </w:p>
        </w:tc>
      </w:tr>
      <w:tr w:rsidR="004136F3" w:rsidRPr="009E3988" w:rsidTr="00A74D97">
        <w:tc>
          <w:tcPr>
            <w:tcW w:w="4036" w:type="dxa"/>
          </w:tcPr>
          <w:p w:rsidR="004136F3" w:rsidRPr="002C6DEA" w:rsidRDefault="004136F3" w:rsidP="002C6DEA">
            <w:pPr>
              <w:spacing w:after="0" w:line="240" w:lineRule="auto"/>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При закупках способом аукциона, конкурса, запроса цен, запроса предложений</w:t>
            </w:r>
          </w:p>
        </w:tc>
        <w:tc>
          <w:tcPr>
            <w:tcW w:w="5993" w:type="dxa"/>
          </w:tcPr>
          <w:p w:rsidR="004136F3" w:rsidRPr="002C6DEA" w:rsidRDefault="004136F3" w:rsidP="002C6DEA">
            <w:pPr>
              <w:spacing w:after="0" w:line="240" w:lineRule="auto"/>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Протокол закупочной комиссии и одобрение сделки в случае необходимости в порядке, установленном действующим законодательством и уставом</w:t>
            </w:r>
          </w:p>
        </w:tc>
      </w:tr>
      <w:tr w:rsidR="004136F3" w:rsidRPr="009E3988" w:rsidTr="00A74D97">
        <w:tc>
          <w:tcPr>
            <w:tcW w:w="4036" w:type="dxa"/>
          </w:tcPr>
          <w:p w:rsidR="004136F3" w:rsidRPr="002C6DEA" w:rsidRDefault="004136F3" w:rsidP="002C6DEA">
            <w:pPr>
              <w:spacing w:after="0" w:line="240" w:lineRule="auto"/>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При закупках у единственного поставщика</w:t>
            </w:r>
          </w:p>
        </w:tc>
        <w:tc>
          <w:tcPr>
            <w:tcW w:w="5993" w:type="dxa"/>
          </w:tcPr>
          <w:p w:rsidR="004136F3" w:rsidRPr="00A74D97" w:rsidRDefault="004136F3" w:rsidP="002C6DEA">
            <w:pPr>
              <w:spacing w:after="0" w:line="240" w:lineRule="auto"/>
              <w:jc w:val="both"/>
              <w:rPr>
                <w:rFonts w:ascii="Times New Roman" w:hAnsi="Times New Roman" w:cs="Times New Roman"/>
                <w:sz w:val="24"/>
                <w:szCs w:val="24"/>
                <w:lang w:eastAsia="ru-RU"/>
              </w:rPr>
            </w:pPr>
            <w:r w:rsidRPr="00A74D97">
              <w:rPr>
                <w:rFonts w:ascii="Times New Roman" w:hAnsi="Times New Roman" w:cs="Times New Roman"/>
                <w:sz w:val="24"/>
                <w:szCs w:val="24"/>
              </w:rPr>
              <w:t>При осуществлении закупок у единственного поставщика заключение договора с поставщиком является одновременно решением о проведении закупки и не требует принятия дополнительного распорядительного документа</w:t>
            </w:r>
          </w:p>
        </w:tc>
      </w:tr>
      <w:tr w:rsidR="004136F3" w:rsidRPr="009E3988" w:rsidTr="00A74D97">
        <w:tc>
          <w:tcPr>
            <w:tcW w:w="4036" w:type="dxa"/>
          </w:tcPr>
          <w:p w:rsidR="004136F3" w:rsidRPr="002C6DEA" w:rsidRDefault="004136F3" w:rsidP="002C6DEA">
            <w:pPr>
              <w:spacing w:after="0" w:line="240" w:lineRule="auto"/>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При экстренных закупках</w:t>
            </w:r>
          </w:p>
        </w:tc>
        <w:tc>
          <w:tcPr>
            <w:tcW w:w="5993" w:type="dxa"/>
          </w:tcPr>
          <w:p w:rsidR="004136F3" w:rsidRPr="002C6DEA" w:rsidRDefault="004136F3" w:rsidP="002C6DEA">
            <w:pPr>
              <w:spacing w:after="0" w:line="240" w:lineRule="auto"/>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Письмо с обоснованием необходимости</w:t>
            </w:r>
          </w:p>
        </w:tc>
      </w:tr>
    </w:tbl>
    <w:p w:rsidR="004136F3" w:rsidRPr="002C6DEA" w:rsidRDefault="004136F3" w:rsidP="009C3CDA">
      <w:pPr>
        <w:numPr>
          <w:ilvl w:val="2"/>
          <w:numId w:val="22"/>
        </w:numPr>
        <w:spacing w:after="0" w:line="240" w:lineRule="auto"/>
        <w:ind w:firstLine="709"/>
        <w:jc w:val="both"/>
        <w:rPr>
          <w:rFonts w:ascii="Times New Roman" w:hAnsi="Times New Roman" w:cs="Times New Roman"/>
          <w:color w:val="000000"/>
          <w:sz w:val="24"/>
          <w:szCs w:val="24"/>
          <w:lang w:eastAsia="ru-RU"/>
        </w:rPr>
      </w:pPr>
      <w:r w:rsidRPr="002C6DEA">
        <w:rPr>
          <w:rFonts w:ascii="Times New Roman" w:hAnsi="Times New Roman" w:cs="Times New Roman"/>
          <w:color w:val="000000"/>
          <w:sz w:val="24"/>
          <w:szCs w:val="24"/>
          <w:lang w:eastAsia="ru-RU"/>
        </w:rPr>
        <w:t>Договор заключается в порядке, установленном настоящим разделом и внутренними документами заказчика, определяющими порядок организации договорной работы.</w:t>
      </w:r>
    </w:p>
    <w:p w:rsidR="004136F3" w:rsidRPr="002C6DEA" w:rsidRDefault="004136F3" w:rsidP="009C3CDA">
      <w:pPr>
        <w:numPr>
          <w:ilvl w:val="2"/>
          <w:numId w:val="22"/>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Договор заключается на условиях, предусмотренных извещением и документацией об осуществлении закупок и заявкой (предложением) участника процедур закупок, с которым заключается такой договор, если от заказчика не поступило предложение о проведении переговоров. При закупках  до 100 т.р. договор заключается по типовой форме с согласованием в установленном порядке.</w:t>
      </w:r>
    </w:p>
    <w:p w:rsidR="004136F3" w:rsidRPr="002C6DEA" w:rsidRDefault="004136F3" w:rsidP="009C3CDA">
      <w:pPr>
        <w:numPr>
          <w:ilvl w:val="2"/>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и участник, выбранный победителем (за исключением торгов), могут перейти к проведению переговоров в отношении условий будущего договора.</w:t>
      </w:r>
    </w:p>
    <w:p w:rsidR="004136F3" w:rsidRPr="002C6DEA" w:rsidRDefault="004136F3" w:rsidP="009C3CDA">
      <w:pPr>
        <w:numPr>
          <w:ilvl w:val="2"/>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Если от заказчика не поступило предложения о переговорах в течение десяти рабочих дней со дня размещения на официальном сайте протокола рассмотрения, оценки и сопоставления заявок с предложениями участников победитель обязан подписать договор со своей стороны и представить 3 экземпляра договора заказчику. </w:t>
      </w:r>
    </w:p>
    <w:p w:rsidR="004136F3" w:rsidRPr="002C6DEA" w:rsidRDefault="004136F3" w:rsidP="009C3CDA">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В случае, если в закупочной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контракта в форме и размере, предусмотренном закупочной  документацией.</w:t>
      </w:r>
    </w:p>
    <w:p w:rsidR="004136F3" w:rsidRPr="002C6DEA" w:rsidRDefault="004136F3" w:rsidP="002C6DE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победителем не исполнены требования настоящей части, он признается уклонившимся от заключения договора.</w:t>
      </w:r>
    </w:p>
    <w:p w:rsidR="004136F3" w:rsidRPr="002C6DEA" w:rsidRDefault="004136F3" w:rsidP="002C6DEA">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 уклонении победителя от заключения договора заказчик вправе заключить договор с участником, заявке которого присвоен второй номер, а в отсутствие такого - либо</w:t>
      </w:r>
      <w:r w:rsidRPr="002C6DEA">
        <w:rPr>
          <w:rFonts w:ascii="Times New Roman" w:hAnsi="Times New Roman" w:cs="Times New Roman"/>
          <w:spacing w:val="70"/>
          <w:sz w:val="24"/>
          <w:szCs w:val="24"/>
          <w:lang w:eastAsia="ru-RU"/>
        </w:rPr>
        <w:t xml:space="preserve"> </w:t>
      </w:r>
      <w:r w:rsidRPr="002C6DEA">
        <w:rPr>
          <w:rFonts w:ascii="Times New Roman" w:hAnsi="Times New Roman" w:cs="Times New Roman"/>
          <w:sz w:val="24"/>
          <w:szCs w:val="24"/>
          <w:lang w:eastAsia="ru-RU"/>
        </w:rPr>
        <w:t>о</w:t>
      </w:r>
      <w:r w:rsidRPr="002C6DEA">
        <w:rPr>
          <w:rFonts w:ascii="Times New Roman" w:hAnsi="Times New Roman" w:cs="Times New Roman"/>
          <w:spacing w:val="67"/>
          <w:sz w:val="24"/>
          <w:szCs w:val="24"/>
          <w:lang w:eastAsia="ru-RU"/>
        </w:rPr>
        <w:t xml:space="preserve"> </w:t>
      </w:r>
      <w:r w:rsidRPr="002C6DEA">
        <w:rPr>
          <w:rFonts w:ascii="Times New Roman" w:hAnsi="Times New Roman" w:cs="Times New Roman"/>
          <w:sz w:val="24"/>
          <w:szCs w:val="24"/>
          <w:lang w:eastAsia="ru-RU"/>
        </w:rPr>
        <w:t>проведении</w:t>
      </w:r>
      <w:r w:rsidRPr="002C6DEA">
        <w:rPr>
          <w:rFonts w:ascii="Times New Roman" w:hAnsi="Times New Roman" w:cs="Times New Roman"/>
          <w:spacing w:val="69"/>
          <w:sz w:val="24"/>
          <w:szCs w:val="24"/>
          <w:lang w:eastAsia="ru-RU"/>
        </w:rPr>
        <w:t xml:space="preserve"> </w:t>
      </w:r>
      <w:r w:rsidRPr="002C6DEA">
        <w:rPr>
          <w:rFonts w:ascii="Times New Roman" w:hAnsi="Times New Roman" w:cs="Times New Roman"/>
          <w:sz w:val="24"/>
          <w:szCs w:val="24"/>
          <w:lang w:eastAsia="ru-RU"/>
        </w:rPr>
        <w:t>повторной</w:t>
      </w:r>
      <w:r w:rsidRPr="002C6DEA">
        <w:rPr>
          <w:rFonts w:ascii="Times New Roman" w:hAnsi="Times New Roman" w:cs="Times New Roman"/>
          <w:spacing w:val="67"/>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3"/>
          <w:sz w:val="24"/>
          <w:szCs w:val="24"/>
          <w:lang w:eastAsia="ru-RU"/>
        </w:rPr>
        <w:t>п</w:t>
      </w:r>
      <w:r w:rsidRPr="002C6DEA">
        <w:rPr>
          <w:rFonts w:ascii="Times New Roman" w:hAnsi="Times New Roman" w:cs="Times New Roman"/>
          <w:sz w:val="24"/>
          <w:szCs w:val="24"/>
          <w:lang w:eastAsia="ru-RU"/>
        </w:rPr>
        <w:t>очной процед</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ры либо объявляет о проведении закупки иным способом.</w:t>
      </w:r>
    </w:p>
    <w:p w:rsidR="004136F3" w:rsidRPr="002C6DEA" w:rsidRDefault="004136F3" w:rsidP="009C3CDA">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 (п. 5 ст. 4 Федерального закона от 18 июля 2011 г. N 223-ФЗ "О закупках товаров, работ, услуг отдельными видами юридических лиц").</w:t>
      </w:r>
    </w:p>
    <w:p w:rsidR="004136F3" w:rsidRPr="002C6DEA" w:rsidRDefault="004136F3" w:rsidP="002C6DEA">
      <w:pPr>
        <w:spacing w:after="0" w:line="240" w:lineRule="auto"/>
        <w:ind w:firstLine="709"/>
        <w:rPr>
          <w:rFonts w:ascii="Times New Roman" w:hAnsi="Times New Roman" w:cs="Times New Roman"/>
          <w:sz w:val="24"/>
          <w:szCs w:val="24"/>
          <w:lang w:eastAsia="ru-RU"/>
        </w:rPr>
      </w:pPr>
    </w:p>
    <w:p w:rsidR="004136F3" w:rsidRPr="002C6DEA" w:rsidRDefault="004136F3" w:rsidP="009C3CDA">
      <w:pPr>
        <w:numPr>
          <w:ilvl w:val="1"/>
          <w:numId w:val="35"/>
        </w:numPr>
        <w:tabs>
          <w:tab w:val="left" w:pos="1276"/>
        </w:tabs>
        <w:spacing w:after="0" w:line="240" w:lineRule="auto"/>
        <w:jc w:val="both"/>
        <w:outlineLvl w:val="1"/>
        <w:rPr>
          <w:rFonts w:ascii="Times New Roman" w:hAnsi="Times New Roman" w:cs="Times New Roman"/>
          <w:b/>
          <w:bCs/>
          <w:sz w:val="24"/>
          <w:szCs w:val="24"/>
          <w:lang w:eastAsia="ru-RU"/>
        </w:rPr>
      </w:pPr>
      <w:bookmarkStart w:id="101" w:name="_Toc311461716"/>
      <w:bookmarkStart w:id="102" w:name="_Toc320784242"/>
      <w:bookmarkStart w:id="103" w:name="_Toc349642581"/>
      <w:r w:rsidRPr="002C6DEA">
        <w:rPr>
          <w:rFonts w:ascii="Times New Roman" w:hAnsi="Times New Roman" w:cs="Times New Roman"/>
          <w:b/>
          <w:bCs/>
          <w:sz w:val="24"/>
          <w:szCs w:val="24"/>
          <w:lang w:eastAsia="ru-RU"/>
        </w:rPr>
        <w:t>Расторжение договора.</w:t>
      </w:r>
      <w:bookmarkEnd w:id="101"/>
      <w:bookmarkEnd w:id="102"/>
      <w:bookmarkEnd w:id="103"/>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Договор может быть расторгнут заказчиком в одностороннем внесудебном порядке  в случае, если это было предусмотрено документацией об осуществлении закупок и договором, в т.ч. в следующих случаях:</w:t>
      </w:r>
    </w:p>
    <w:p w:rsidR="004136F3" w:rsidRPr="002C6DEA" w:rsidRDefault="004136F3" w:rsidP="009C3CDA">
      <w:pPr>
        <w:numPr>
          <w:ilvl w:val="2"/>
          <w:numId w:val="21"/>
        </w:numPr>
        <w:spacing w:after="0" w:line="240" w:lineRule="auto"/>
        <w:ind w:firstLine="709"/>
        <w:jc w:val="both"/>
        <w:rPr>
          <w:rFonts w:ascii="Times New Roman" w:hAnsi="Times New Roman" w:cs="Times New Roman"/>
          <w:sz w:val="24"/>
          <w:szCs w:val="24"/>
          <w:lang w:val="en-US" w:eastAsia="ru-RU"/>
        </w:rPr>
      </w:pPr>
      <w:r w:rsidRPr="002C6DEA">
        <w:rPr>
          <w:rFonts w:ascii="Times New Roman" w:hAnsi="Times New Roman" w:cs="Times New Roman"/>
          <w:sz w:val="24"/>
          <w:szCs w:val="24"/>
          <w:lang w:eastAsia="ru-RU"/>
        </w:rPr>
        <w:t>по договору поставки товаров:</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поставки товаров ненадлежащего качества с недостатками, которые не могут быть устранены в установленный заказчиком разумный срок или невыполнения обязательства по замене товара в установленный срок;</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поставки товара, не заявленного Заказчиком или не содержащегося в перечне договорных товаров; </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неоднократного (два и более) или существенного (более тридцати дней) нарушения сроков поставки товаров, указанных в договоре;</w:t>
      </w:r>
    </w:p>
    <w:p w:rsidR="004136F3" w:rsidRPr="002C6DEA" w:rsidRDefault="004136F3" w:rsidP="009C3CDA">
      <w:pPr>
        <w:numPr>
          <w:ilvl w:val="2"/>
          <w:numId w:val="21"/>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 договору на выполнение работ:</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неоднократного (два и более) или существенного нарушения сроков выполнения работ, указанных в договоре;</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претензии к качеству работ;</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превышение суммы договора;</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4136F3" w:rsidRPr="002C6DEA" w:rsidRDefault="004136F3" w:rsidP="009C3CDA">
      <w:pPr>
        <w:numPr>
          <w:ilvl w:val="0"/>
          <w:numId w:val="16"/>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неоднократного (два и более) или существенного (более тридцати дней) нарушения сроков оказания услуг, указанных в договоре.</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вправе расторгнуть договор в одностороннем внесудебном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закупок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35"/>
        </w:numPr>
        <w:tabs>
          <w:tab w:val="left" w:pos="1276"/>
        </w:tabs>
        <w:spacing w:after="0" w:line="240" w:lineRule="auto"/>
        <w:jc w:val="both"/>
        <w:outlineLvl w:val="1"/>
        <w:rPr>
          <w:rFonts w:ascii="Times New Roman" w:hAnsi="Times New Roman" w:cs="Times New Roman"/>
          <w:b/>
          <w:bCs/>
          <w:sz w:val="24"/>
          <w:szCs w:val="24"/>
          <w:lang w:eastAsia="ru-RU"/>
        </w:rPr>
      </w:pPr>
      <w:bookmarkStart w:id="104" w:name="_Toc320784243"/>
      <w:bookmarkStart w:id="105" w:name="_Toc349642582"/>
      <w:r w:rsidRPr="002C6DEA">
        <w:rPr>
          <w:rFonts w:ascii="Times New Roman" w:hAnsi="Times New Roman" w:cs="Times New Roman"/>
          <w:b/>
          <w:bCs/>
          <w:sz w:val="24"/>
          <w:szCs w:val="24"/>
          <w:lang w:eastAsia="ru-RU"/>
        </w:rPr>
        <w:t>Обеспечение исполнения договора</w:t>
      </w:r>
      <w:bookmarkEnd w:id="104"/>
      <w:bookmarkEnd w:id="105"/>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Заказчиком в документации об осуществлении закупок может быть установлено требование обеспечения исполнения договора.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w:t>
      </w:r>
    </w:p>
    <w:p w:rsidR="004136F3" w:rsidRPr="002C6DEA" w:rsidRDefault="004136F3" w:rsidP="002C6DEA">
      <w:pPr>
        <w:spacing w:after="0" w:line="240" w:lineRule="auto"/>
        <w:ind w:firstLine="709"/>
        <w:jc w:val="both"/>
        <w:rPr>
          <w:rFonts w:ascii="Times New Roman" w:hAnsi="Times New Roman" w:cs="Times New Roman"/>
          <w:color w:val="FF0000"/>
          <w:sz w:val="24"/>
          <w:szCs w:val="24"/>
          <w:lang w:eastAsia="ru-RU"/>
        </w:rPr>
      </w:pPr>
      <w:r w:rsidRPr="002C6DEA">
        <w:rPr>
          <w:rFonts w:ascii="Times New Roman" w:hAnsi="Times New Roman" w:cs="Times New Roman"/>
          <w:sz w:val="24"/>
          <w:szCs w:val="24"/>
          <w:lang w:eastAsia="ru-RU"/>
        </w:rPr>
        <w:t xml:space="preserve">В  случае, если заказчиком установлено требование обеспечения договора, договор заключается только после предоставления участником процедур закупок, с которым заключается договор, обеспечения исполнения договора. </w:t>
      </w:r>
      <w:r w:rsidRPr="002C6DEA">
        <w:rPr>
          <w:rFonts w:ascii="Times New Roman" w:hAnsi="Times New Roman" w:cs="Times New Roman"/>
          <w:color w:val="FF0000"/>
          <w:sz w:val="24"/>
          <w:szCs w:val="24"/>
          <w:lang w:eastAsia="ru-RU"/>
        </w:rPr>
        <w:t xml:space="preserve">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договором предусмотрено предоставление поставщиком (подрядчиком, исполнителем) гарантии качества, обеспечение исполнения договора должно распространяться на гарантийный срок.</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1"/>
          <w:numId w:val="35"/>
        </w:numPr>
        <w:tabs>
          <w:tab w:val="left" w:pos="1276"/>
        </w:tabs>
        <w:spacing w:after="0" w:line="240" w:lineRule="auto"/>
        <w:jc w:val="both"/>
        <w:outlineLvl w:val="1"/>
        <w:rPr>
          <w:rFonts w:ascii="Times New Roman" w:hAnsi="Times New Roman" w:cs="Times New Roman"/>
          <w:b/>
          <w:bCs/>
          <w:sz w:val="24"/>
          <w:szCs w:val="24"/>
          <w:lang w:eastAsia="ru-RU"/>
        </w:rPr>
      </w:pPr>
      <w:bookmarkStart w:id="106" w:name="_Toc311461709"/>
      <w:bookmarkStart w:id="107" w:name="_Toc320784244"/>
      <w:bookmarkStart w:id="108" w:name="_Toc349642583"/>
      <w:r w:rsidRPr="002C6DEA">
        <w:rPr>
          <w:rFonts w:ascii="Times New Roman" w:hAnsi="Times New Roman" w:cs="Times New Roman"/>
          <w:b/>
          <w:bCs/>
          <w:sz w:val="24"/>
          <w:szCs w:val="24"/>
          <w:lang w:eastAsia="ru-RU"/>
        </w:rPr>
        <w:t>Начальная (максимальная) цена договора</w:t>
      </w:r>
      <w:bookmarkEnd w:id="106"/>
      <w:bookmarkEnd w:id="107"/>
      <w:bookmarkEnd w:id="108"/>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Начальная (максимальная) цена договора в случае необходимости ее установления определяется расчетным способом посредством использования следующих методов:</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нормативный метод -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тарифный метод - цена договора определяется в соответствии с установленным тарифом (ценой) товара (работы, услуги); </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метод индексации -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запросный метод, который используется дополнительно к методу индексации, а также в иных случаях, когда имеется  конкурентный </w:t>
      </w:r>
      <w:r w:rsidRPr="002C6DEA">
        <w:rPr>
          <w:rFonts w:ascii="Times New Roman" w:hAnsi="Times New Roman" w:cs="Times New Roman"/>
          <w:sz w:val="24"/>
          <w:szCs w:val="24"/>
          <w:lang w:eastAsia="ru-RU"/>
        </w:rPr>
        <w:lastRenderedPageBreak/>
        <w:t>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4136F3" w:rsidRPr="002C6DEA" w:rsidRDefault="004136F3" w:rsidP="009C3CDA">
      <w:pPr>
        <w:numPr>
          <w:ilvl w:val="1"/>
          <w:numId w:val="15"/>
        </w:num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иной выбранный заказчиком метод.</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сведения, содержащиеся в сети Интернет, информация о ценах производителей, общедоступные результаты изучения рынка, исследования рынка, проведенные по инициативе заказчика, иные достоверные источники информации. </w:t>
      </w:r>
    </w:p>
    <w:p w:rsidR="004136F3" w:rsidRPr="002C6DEA" w:rsidRDefault="004136F3" w:rsidP="002C6DEA">
      <w:pPr>
        <w:spacing w:after="0" w:line="240" w:lineRule="auto"/>
        <w:jc w:val="both"/>
        <w:rPr>
          <w:rFonts w:ascii="Times New Roman" w:hAnsi="Times New Roman" w:cs="Times New Roman"/>
          <w:sz w:val="24"/>
          <w:szCs w:val="24"/>
          <w:lang w:eastAsia="ru-RU"/>
        </w:rPr>
      </w:pPr>
    </w:p>
    <w:p w:rsidR="004136F3" w:rsidRPr="002C6DEA" w:rsidRDefault="004136F3" w:rsidP="009C3CDA">
      <w:pPr>
        <w:numPr>
          <w:ilvl w:val="1"/>
          <w:numId w:val="35"/>
        </w:numPr>
        <w:tabs>
          <w:tab w:val="left" w:pos="1276"/>
        </w:tabs>
        <w:spacing w:after="0" w:line="240" w:lineRule="auto"/>
        <w:jc w:val="both"/>
        <w:outlineLvl w:val="1"/>
        <w:rPr>
          <w:rFonts w:ascii="Times New Roman" w:hAnsi="Times New Roman" w:cs="Times New Roman"/>
          <w:b/>
          <w:bCs/>
          <w:sz w:val="24"/>
          <w:szCs w:val="24"/>
          <w:lang w:eastAsia="ru-RU"/>
        </w:rPr>
      </w:pPr>
      <w:bookmarkStart w:id="109" w:name="_Toc311461699"/>
      <w:bookmarkStart w:id="110" w:name="_Toc320784245"/>
      <w:bookmarkStart w:id="111" w:name="_Toc349642584"/>
      <w:r w:rsidRPr="002C6DEA">
        <w:rPr>
          <w:rFonts w:ascii="Times New Roman" w:hAnsi="Times New Roman" w:cs="Times New Roman"/>
          <w:b/>
          <w:bCs/>
          <w:sz w:val="24"/>
          <w:szCs w:val="24"/>
          <w:lang w:eastAsia="ru-RU"/>
        </w:rPr>
        <w:t>Заключение договора без проведения процедуры выбора поставщиков</w:t>
      </w:r>
      <w:bookmarkEnd w:id="109"/>
      <w:bookmarkEnd w:id="110"/>
      <w:bookmarkEnd w:id="111"/>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 целью повышения заинтересованности поставщика в качественном результате своей работы, а также с целью стимулирования заказчика в ежегодном проведении анализа рынка и поиска более качественной и менее затратной альтернативы, поставщик по результатам проведения конкурентных закупочных процедур для заключения с ним договора может выбираться на 1 (один) год. </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Это означает, что если после истечения срока действия договора, но в пределах одного календарного года  у заказчика возникает потребность в той же самой продукции и поставщик, ранее надлежащим образом выполнивший взятые на себя обязательства, выражает согласие на  осуществление поставки, выполнении работ, услуг на тех же условиях, договор может быть заключен или пролонгирован без проведения закупочной процедуры.</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9C3CDA">
      <w:pPr>
        <w:numPr>
          <w:ilvl w:val="0"/>
          <w:numId w:val="23"/>
        </w:numPr>
        <w:spacing w:after="0" w:line="240" w:lineRule="auto"/>
        <w:jc w:val="both"/>
        <w:outlineLvl w:val="1"/>
        <w:rPr>
          <w:rFonts w:ascii="Times New Roman" w:hAnsi="Times New Roman" w:cs="Times New Roman"/>
          <w:b/>
          <w:bCs/>
          <w:vanish/>
          <w:sz w:val="24"/>
          <w:szCs w:val="24"/>
          <w:lang w:eastAsia="ru-RU"/>
        </w:rPr>
      </w:pPr>
      <w:bookmarkStart w:id="112" w:name="_Toc315190101"/>
      <w:bookmarkStart w:id="113" w:name="_Toc315190203"/>
      <w:bookmarkStart w:id="114" w:name="_Toc315196292"/>
      <w:bookmarkStart w:id="115" w:name="_Toc315196359"/>
      <w:bookmarkStart w:id="116" w:name="_Toc315253067"/>
      <w:bookmarkStart w:id="117" w:name="_Toc315256557"/>
      <w:bookmarkStart w:id="118" w:name="_Toc315257455"/>
      <w:bookmarkStart w:id="119" w:name="_Toc315258693"/>
      <w:bookmarkStart w:id="120" w:name="_Toc315259291"/>
      <w:bookmarkStart w:id="121" w:name="_Toc315269511"/>
      <w:bookmarkStart w:id="122" w:name="_Toc315271776"/>
      <w:bookmarkStart w:id="123" w:name="_Toc315278147"/>
      <w:bookmarkStart w:id="124" w:name="_Toc315278215"/>
      <w:bookmarkStart w:id="125" w:name="_Toc315278350"/>
      <w:bookmarkStart w:id="126" w:name="_Toc315279401"/>
      <w:bookmarkStart w:id="127" w:name="_Toc315428808"/>
      <w:bookmarkStart w:id="128" w:name="_Toc315444140"/>
      <w:bookmarkStart w:id="129" w:name="_Toc315444364"/>
      <w:bookmarkStart w:id="130" w:name="_Toc315445317"/>
      <w:bookmarkStart w:id="131" w:name="_Toc315445474"/>
      <w:bookmarkStart w:id="132" w:name="_Toc315451664"/>
      <w:bookmarkStart w:id="133" w:name="_Toc315451728"/>
      <w:bookmarkStart w:id="134" w:name="_Toc315452572"/>
      <w:bookmarkStart w:id="135" w:name="_Toc315452772"/>
      <w:bookmarkStart w:id="136" w:name="_Toc315455233"/>
      <w:bookmarkStart w:id="137" w:name="_Toc315699550"/>
      <w:bookmarkStart w:id="138" w:name="_Toc315700191"/>
      <w:bookmarkStart w:id="139" w:name="_Toc315700662"/>
      <w:bookmarkStart w:id="140" w:name="_Toc315795459"/>
      <w:bookmarkStart w:id="141" w:name="_Toc315854188"/>
      <w:bookmarkStart w:id="142" w:name="_Toc315868060"/>
      <w:bookmarkStart w:id="143" w:name="_Toc315870020"/>
      <w:bookmarkStart w:id="144" w:name="_Toc315870328"/>
      <w:bookmarkStart w:id="145" w:name="_Toc315871446"/>
      <w:bookmarkStart w:id="146" w:name="_Toc315883397"/>
      <w:bookmarkStart w:id="147" w:name="_Toc316294379"/>
      <w:bookmarkStart w:id="148" w:name="_Toc316294455"/>
      <w:bookmarkStart w:id="149" w:name="_Toc316313135"/>
      <w:bookmarkStart w:id="150" w:name="_Toc316386773"/>
      <w:bookmarkStart w:id="151" w:name="_Toc316391743"/>
      <w:bookmarkStart w:id="152" w:name="_Toc316481561"/>
      <w:bookmarkStart w:id="153" w:name="_Toc316916262"/>
      <w:bookmarkStart w:id="154" w:name="_Toc316920285"/>
      <w:bookmarkStart w:id="155" w:name="_Toc316920495"/>
      <w:bookmarkStart w:id="156" w:name="_Toc316984634"/>
      <w:bookmarkStart w:id="157" w:name="_Toc316984710"/>
      <w:bookmarkStart w:id="158" w:name="_Toc316989221"/>
      <w:bookmarkStart w:id="159" w:name="_Toc316992948"/>
      <w:bookmarkStart w:id="160" w:name="_Toc316993027"/>
      <w:bookmarkStart w:id="161" w:name="_Toc316993107"/>
      <w:bookmarkStart w:id="162" w:name="_Toc316993266"/>
      <w:bookmarkStart w:id="163" w:name="_Toc316993346"/>
      <w:bookmarkStart w:id="164" w:name="_Toc316993426"/>
      <w:bookmarkStart w:id="165" w:name="_Toc316993506"/>
      <w:bookmarkStart w:id="166" w:name="_Toc316993583"/>
      <w:bookmarkStart w:id="167" w:name="_Toc316993700"/>
      <w:bookmarkStart w:id="168" w:name="_Toc316993777"/>
      <w:bookmarkStart w:id="169" w:name="_Toc316994511"/>
      <w:bookmarkStart w:id="170" w:name="_Toc316994586"/>
      <w:bookmarkStart w:id="171" w:name="_Toc317158169"/>
      <w:bookmarkStart w:id="172" w:name="_Toc317159375"/>
      <w:bookmarkStart w:id="173" w:name="_Toc317163553"/>
      <w:bookmarkStart w:id="174" w:name="_Toc317163629"/>
      <w:bookmarkStart w:id="175" w:name="_Toc317175022"/>
      <w:bookmarkStart w:id="176" w:name="_Toc317177299"/>
      <w:bookmarkStart w:id="177" w:name="_Toc317239281"/>
      <w:bookmarkStart w:id="178" w:name="_Toc317502758"/>
      <w:bookmarkStart w:id="179" w:name="_Toc317514606"/>
      <w:bookmarkStart w:id="180" w:name="_Toc317515129"/>
      <w:bookmarkStart w:id="181" w:name="_Toc317517268"/>
      <w:bookmarkStart w:id="182" w:name="_Toc317523255"/>
      <w:bookmarkStart w:id="183" w:name="_Toc319586108"/>
      <w:bookmarkStart w:id="184" w:name="_Toc320784026"/>
      <w:bookmarkStart w:id="185" w:name="_Toc320784246"/>
      <w:bookmarkStart w:id="186" w:name="_Toc349642506"/>
      <w:bookmarkStart w:id="187" w:name="_Toc349642585"/>
      <w:bookmarkStart w:id="188" w:name="_Toc31146171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89" w:name="_Toc315190102"/>
      <w:bookmarkStart w:id="190" w:name="_Toc315190204"/>
      <w:bookmarkStart w:id="191" w:name="_Toc315196293"/>
      <w:bookmarkStart w:id="192" w:name="_Toc315196360"/>
      <w:bookmarkStart w:id="193" w:name="_Toc315253068"/>
      <w:bookmarkStart w:id="194" w:name="_Toc315256558"/>
      <w:bookmarkStart w:id="195" w:name="_Toc315257456"/>
      <w:bookmarkStart w:id="196" w:name="_Toc315258694"/>
      <w:bookmarkStart w:id="197" w:name="_Toc315259292"/>
      <w:bookmarkStart w:id="198" w:name="_Toc315269512"/>
      <w:bookmarkStart w:id="199" w:name="_Toc315271777"/>
      <w:bookmarkStart w:id="200" w:name="_Toc315278148"/>
      <w:bookmarkStart w:id="201" w:name="_Toc315278216"/>
      <w:bookmarkStart w:id="202" w:name="_Toc315278351"/>
      <w:bookmarkStart w:id="203" w:name="_Toc315279402"/>
      <w:bookmarkStart w:id="204" w:name="_Toc315428809"/>
      <w:bookmarkStart w:id="205" w:name="_Toc315444141"/>
      <w:bookmarkStart w:id="206" w:name="_Toc315444365"/>
      <w:bookmarkStart w:id="207" w:name="_Toc315445318"/>
      <w:bookmarkStart w:id="208" w:name="_Toc315445475"/>
      <w:bookmarkStart w:id="209" w:name="_Toc315451665"/>
      <w:bookmarkStart w:id="210" w:name="_Toc315451729"/>
      <w:bookmarkStart w:id="211" w:name="_Toc315452573"/>
      <w:bookmarkStart w:id="212" w:name="_Toc315452773"/>
      <w:bookmarkStart w:id="213" w:name="_Toc315455234"/>
      <w:bookmarkStart w:id="214" w:name="_Toc315699551"/>
      <w:bookmarkStart w:id="215" w:name="_Toc315700192"/>
      <w:bookmarkStart w:id="216" w:name="_Toc315700663"/>
      <w:bookmarkStart w:id="217" w:name="_Toc315795460"/>
      <w:bookmarkStart w:id="218" w:name="_Toc315854189"/>
      <w:bookmarkStart w:id="219" w:name="_Toc315868061"/>
      <w:bookmarkStart w:id="220" w:name="_Toc315870021"/>
      <w:bookmarkStart w:id="221" w:name="_Toc315870329"/>
      <w:bookmarkStart w:id="222" w:name="_Toc315871447"/>
      <w:bookmarkStart w:id="223" w:name="_Toc315883398"/>
      <w:bookmarkStart w:id="224" w:name="_Toc316294380"/>
      <w:bookmarkStart w:id="225" w:name="_Toc316294456"/>
      <w:bookmarkStart w:id="226" w:name="_Toc316313136"/>
      <w:bookmarkStart w:id="227" w:name="_Toc316386774"/>
      <w:bookmarkStart w:id="228" w:name="_Toc316391744"/>
      <w:bookmarkStart w:id="229" w:name="_Toc316481562"/>
      <w:bookmarkStart w:id="230" w:name="_Toc316916263"/>
      <w:bookmarkStart w:id="231" w:name="_Toc316920286"/>
      <w:bookmarkStart w:id="232" w:name="_Toc316920496"/>
      <w:bookmarkStart w:id="233" w:name="_Toc316984635"/>
      <w:bookmarkStart w:id="234" w:name="_Toc316984711"/>
      <w:bookmarkStart w:id="235" w:name="_Toc316989222"/>
      <w:bookmarkStart w:id="236" w:name="_Toc316992949"/>
      <w:bookmarkStart w:id="237" w:name="_Toc316993028"/>
      <w:bookmarkStart w:id="238" w:name="_Toc316993108"/>
      <w:bookmarkStart w:id="239" w:name="_Toc316993267"/>
      <w:bookmarkStart w:id="240" w:name="_Toc316993347"/>
      <w:bookmarkStart w:id="241" w:name="_Toc316993427"/>
      <w:bookmarkStart w:id="242" w:name="_Toc316993507"/>
      <w:bookmarkStart w:id="243" w:name="_Toc316993584"/>
      <w:bookmarkStart w:id="244" w:name="_Toc316993701"/>
      <w:bookmarkStart w:id="245" w:name="_Toc316993778"/>
      <w:bookmarkStart w:id="246" w:name="_Toc316994512"/>
      <w:bookmarkStart w:id="247" w:name="_Toc316994587"/>
      <w:bookmarkStart w:id="248" w:name="_Toc317158170"/>
      <w:bookmarkStart w:id="249" w:name="_Toc317159376"/>
      <w:bookmarkStart w:id="250" w:name="_Toc317163554"/>
      <w:bookmarkStart w:id="251" w:name="_Toc317163630"/>
      <w:bookmarkStart w:id="252" w:name="_Toc317175023"/>
      <w:bookmarkStart w:id="253" w:name="_Toc317177300"/>
      <w:bookmarkStart w:id="254" w:name="_Toc317239282"/>
      <w:bookmarkStart w:id="255" w:name="_Toc317502759"/>
      <w:bookmarkStart w:id="256" w:name="_Toc317514607"/>
      <w:bookmarkStart w:id="257" w:name="_Toc317515130"/>
      <w:bookmarkStart w:id="258" w:name="_Toc317517269"/>
      <w:bookmarkStart w:id="259" w:name="_Toc317523256"/>
      <w:bookmarkStart w:id="260" w:name="_Toc319586109"/>
      <w:bookmarkStart w:id="261" w:name="_Toc320784027"/>
      <w:bookmarkStart w:id="262" w:name="_Toc320784247"/>
      <w:bookmarkStart w:id="263" w:name="_Toc349642507"/>
      <w:bookmarkStart w:id="264" w:name="_Toc34964258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265" w:name="_Toc315190103"/>
      <w:bookmarkStart w:id="266" w:name="_Toc315190205"/>
      <w:bookmarkStart w:id="267" w:name="_Toc315196294"/>
      <w:bookmarkStart w:id="268" w:name="_Toc315196361"/>
      <w:bookmarkStart w:id="269" w:name="_Toc315253069"/>
      <w:bookmarkStart w:id="270" w:name="_Toc315256559"/>
      <w:bookmarkStart w:id="271" w:name="_Toc315257457"/>
      <w:bookmarkStart w:id="272" w:name="_Toc315258695"/>
      <w:bookmarkStart w:id="273" w:name="_Toc315259293"/>
      <w:bookmarkStart w:id="274" w:name="_Toc315269513"/>
      <w:bookmarkStart w:id="275" w:name="_Toc315271778"/>
      <w:bookmarkStart w:id="276" w:name="_Toc315278149"/>
      <w:bookmarkStart w:id="277" w:name="_Toc315278217"/>
      <w:bookmarkStart w:id="278" w:name="_Toc315278352"/>
      <w:bookmarkStart w:id="279" w:name="_Toc315279403"/>
      <w:bookmarkStart w:id="280" w:name="_Toc315428810"/>
      <w:bookmarkStart w:id="281" w:name="_Toc315444142"/>
      <w:bookmarkStart w:id="282" w:name="_Toc315444366"/>
      <w:bookmarkStart w:id="283" w:name="_Toc315445319"/>
      <w:bookmarkStart w:id="284" w:name="_Toc315445476"/>
      <w:bookmarkStart w:id="285" w:name="_Toc315451666"/>
      <w:bookmarkStart w:id="286" w:name="_Toc315451730"/>
      <w:bookmarkStart w:id="287" w:name="_Toc315452574"/>
      <w:bookmarkStart w:id="288" w:name="_Toc315452774"/>
      <w:bookmarkStart w:id="289" w:name="_Toc315455235"/>
      <w:bookmarkStart w:id="290" w:name="_Toc315699552"/>
      <w:bookmarkStart w:id="291" w:name="_Toc315700193"/>
      <w:bookmarkStart w:id="292" w:name="_Toc315700664"/>
      <w:bookmarkStart w:id="293" w:name="_Toc315795461"/>
      <w:bookmarkStart w:id="294" w:name="_Toc315854190"/>
      <w:bookmarkStart w:id="295" w:name="_Toc315868062"/>
      <w:bookmarkStart w:id="296" w:name="_Toc315870022"/>
      <w:bookmarkStart w:id="297" w:name="_Toc315870330"/>
      <w:bookmarkStart w:id="298" w:name="_Toc315871448"/>
      <w:bookmarkStart w:id="299" w:name="_Toc315883399"/>
      <w:bookmarkStart w:id="300" w:name="_Toc316294381"/>
      <w:bookmarkStart w:id="301" w:name="_Toc316294457"/>
      <w:bookmarkStart w:id="302" w:name="_Toc316313137"/>
      <w:bookmarkStart w:id="303" w:name="_Toc316386775"/>
      <w:bookmarkStart w:id="304" w:name="_Toc316391745"/>
      <w:bookmarkStart w:id="305" w:name="_Toc316481563"/>
      <w:bookmarkStart w:id="306" w:name="_Toc316916264"/>
      <w:bookmarkStart w:id="307" w:name="_Toc316920287"/>
      <w:bookmarkStart w:id="308" w:name="_Toc316920497"/>
      <w:bookmarkStart w:id="309" w:name="_Toc316984636"/>
      <w:bookmarkStart w:id="310" w:name="_Toc316984712"/>
      <w:bookmarkStart w:id="311" w:name="_Toc316989223"/>
      <w:bookmarkStart w:id="312" w:name="_Toc316992950"/>
      <w:bookmarkStart w:id="313" w:name="_Toc316993029"/>
      <w:bookmarkStart w:id="314" w:name="_Toc316993109"/>
      <w:bookmarkStart w:id="315" w:name="_Toc316993268"/>
      <w:bookmarkStart w:id="316" w:name="_Toc316993348"/>
      <w:bookmarkStart w:id="317" w:name="_Toc316993428"/>
      <w:bookmarkStart w:id="318" w:name="_Toc316993508"/>
      <w:bookmarkStart w:id="319" w:name="_Toc316993585"/>
      <w:bookmarkStart w:id="320" w:name="_Toc316993702"/>
      <w:bookmarkStart w:id="321" w:name="_Toc316993779"/>
      <w:bookmarkStart w:id="322" w:name="_Toc316994513"/>
      <w:bookmarkStart w:id="323" w:name="_Toc316994588"/>
      <w:bookmarkStart w:id="324" w:name="_Toc317158171"/>
      <w:bookmarkStart w:id="325" w:name="_Toc317159377"/>
      <w:bookmarkStart w:id="326" w:name="_Toc317163555"/>
      <w:bookmarkStart w:id="327" w:name="_Toc317163631"/>
      <w:bookmarkStart w:id="328" w:name="_Toc317175024"/>
      <w:bookmarkStart w:id="329" w:name="_Toc317177301"/>
      <w:bookmarkStart w:id="330" w:name="_Toc317239283"/>
      <w:bookmarkStart w:id="331" w:name="_Toc317502760"/>
      <w:bookmarkStart w:id="332" w:name="_Toc317514608"/>
      <w:bookmarkStart w:id="333" w:name="_Toc317515131"/>
      <w:bookmarkStart w:id="334" w:name="_Toc317517270"/>
      <w:bookmarkStart w:id="335" w:name="_Toc317523257"/>
      <w:bookmarkStart w:id="336" w:name="_Toc319586110"/>
      <w:bookmarkStart w:id="337" w:name="_Toc320784028"/>
      <w:bookmarkStart w:id="338" w:name="_Toc320784248"/>
      <w:bookmarkStart w:id="339" w:name="_Toc349642508"/>
      <w:bookmarkStart w:id="340" w:name="_Toc349642587"/>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341" w:name="_Toc315190104"/>
      <w:bookmarkStart w:id="342" w:name="_Toc315190206"/>
      <w:bookmarkStart w:id="343" w:name="_Toc315196295"/>
      <w:bookmarkStart w:id="344" w:name="_Toc315196362"/>
      <w:bookmarkStart w:id="345" w:name="_Toc315253070"/>
      <w:bookmarkStart w:id="346" w:name="_Toc315256560"/>
      <w:bookmarkStart w:id="347" w:name="_Toc315257458"/>
      <w:bookmarkStart w:id="348" w:name="_Toc315258696"/>
      <w:bookmarkStart w:id="349" w:name="_Toc315259294"/>
      <w:bookmarkStart w:id="350" w:name="_Toc315269514"/>
      <w:bookmarkStart w:id="351" w:name="_Toc315271779"/>
      <w:bookmarkStart w:id="352" w:name="_Toc315278150"/>
      <w:bookmarkStart w:id="353" w:name="_Toc315278218"/>
      <w:bookmarkStart w:id="354" w:name="_Toc315278353"/>
      <w:bookmarkStart w:id="355" w:name="_Toc315279404"/>
      <w:bookmarkStart w:id="356" w:name="_Toc315428811"/>
      <w:bookmarkStart w:id="357" w:name="_Toc315444143"/>
      <w:bookmarkStart w:id="358" w:name="_Toc315444367"/>
      <w:bookmarkStart w:id="359" w:name="_Toc315445320"/>
      <w:bookmarkStart w:id="360" w:name="_Toc315445477"/>
      <w:bookmarkStart w:id="361" w:name="_Toc315451667"/>
      <w:bookmarkStart w:id="362" w:name="_Toc315451731"/>
      <w:bookmarkStart w:id="363" w:name="_Toc315452575"/>
      <w:bookmarkStart w:id="364" w:name="_Toc315452775"/>
      <w:bookmarkStart w:id="365" w:name="_Toc315455236"/>
      <w:bookmarkStart w:id="366" w:name="_Toc315699553"/>
      <w:bookmarkStart w:id="367" w:name="_Toc315700194"/>
      <w:bookmarkStart w:id="368" w:name="_Toc315700665"/>
      <w:bookmarkStart w:id="369" w:name="_Toc315795462"/>
      <w:bookmarkStart w:id="370" w:name="_Toc315854191"/>
      <w:bookmarkStart w:id="371" w:name="_Toc315868063"/>
      <w:bookmarkStart w:id="372" w:name="_Toc315870023"/>
      <w:bookmarkStart w:id="373" w:name="_Toc315870331"/>
      <w:bookmarkStart w:id="374" w:name="_Toc315871449"/>
      <w:bookmarkStart w:id="375" w:name="_Toc315883400"/>
      <w:bookmarkStart w:id="376" w:name="_Toc316294382"/>
      <w:bookmarkStart w:id="377" w:name="_Toc316294458"/>
      <w:bookmarkStart w:id="378" w:name="_Toc316313138"/>
      <w:bookmarkStart w:id="379" w:name="_Toc316386776"/>
      <w:bookmarkStart w:id="380" w:name="_Toc316391746"/>
      <w:bookmarkStart w:id="381" w:name="_Toc316481564"/>
      <w:bookmarkStart w:id="382" w:name="_Toc316916265"/>
      <w:bookmarkStart w:id="383" w:name="_Toc316920288"/>
      <w:bookmarkStart w:id="384" w:name="_Toc316920498"/>
      <w:bookmarkStart w:id="385" w:name="_Toc316984637"/>
      <w:bookmarkStart w:id="386" w:name="_Toc316984713"/>
      <w:bookmarkStart w:id="387" w:name="_Toc316989224"/>
      <w:bookmarkStart w:id="388" w:name="_Toc316992951"/>
      <w:bookmarkStart w:id="389" w:name="_Toc316993030"/>
      <w:bookmarkStart w:id="390" w:name="_Toc316993110"/>
      <w:bookmarkStart w:id="391" w:name="_Toc316993269"/>
      <w:bookmarkStart w:id="392" w:name="_Toc316993349"/>
      <w:bookmarkStart w:id="393" w:name="_Toc316993429"/>
      <w:bookmarkStart w:id="394" w:name="_Toc316993509"/>
      <w:bookmarkStart w:id="395" w:name="_Toc316993586"/>
      <w:bookmarkStart w:id="396" w:name="_Toc316993703"/>
      <w:bookmarkStart w:id="397" w:name="_Toc316993780"/>
      <w:bookmarkStart w:id="398" w:name="_Toc316994514"/>
      <w:bookmarkStart w:id="399" w:name="_Toc316994589"/>
      <w:bookmarkStart w:id="400" w:name="_Toc317158172"/>
      <w:bookmarkStart w:id="401" w:name="_Toc317159378"/>
      <w:bookmarkStart w:id="402" w:name="_Toc317163556"/>
      <w:bookmarkStart w:id="403" w:name="_Toc317163632"/>
      <w:bookmarkStart w:id="404" w:name="_Toc317175025"/>
      <w:bookmarkStart w:id="405" w:name="_Toc317177302"/>
      <w:bookmarkStart w:id="406" w:name="_Toc317239284"/>
      <w:bookmarkStart w:id="407" w:name="_Toc317502761"/>
      <w:bookmarkStart w:id="408" w:name="_Toc317514609"/>
      <w:bookmarkStart w:id="409" w:name="_Toc317515132"/>
      <w:bookmarkStart w:id="410" w:name="_Toc317517271"/>
      <w:bookmarkStart w:id="411" w:name="_Toc317523258"/>
      <w:bookmarkStart w:id="412" w:name="_Toc319586111"/>
      <w:bookmarkStart w:id="413" w:name="_Toc320784029"/>
      <w:bookmarkStart w:id="414" w:name="_Toc320784249"/>
      <w:bookmarkStart w:id="415" w:name="_Toc349642509"/>
      <w:bookmarkStart w:id="416" w:name="_Toc3496425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417" w:name="_Toc315190105"/>
      <w:bookmarkStart w:id="418" w:name="_Toc315190207"/>
      <w:bookmarkStart w:id="419" w:name="_Toc315196296"/>
      <w:bookmarkStart w:id="420" w:name="_Toc315196363"/>
      <w:bookmarkStart w:id="421" w:name="_Toc315253071"/>
      <w:bookmarkStart w:id="422" w:name="_Toc315256561"/>
      <w:bookmarkStart w:id="423" w:name="_Toc315257459"/>
      <w:bookmarkStart w:id="424" w:name="_Toc315258697"/>
      <w:bookmarkStart w:id="425" w:name="_Toc315259295"/>
      <w:bookmarkStart w:id="426" w:name="_Toc315269515"/>
      <w:bookmarkStart w:id="427" w:name="_Toc315271780"/>
      <w:bookmarkStart w:id="428" w:name="_Toc315278151"/>
      <w:bookmarkStart w:id="429" w:name="_Toc315278219"/>
      <w:bookmarkStart w:id="430" w:name="_Toc315278354"/>
      <w:bookmarkStart w:id="431" w:name="_Toc315279405"/>
      <w:bookmarkStart w:id="432" w:name="_Toc315428812"/>
      <w:bookmarkStart w:id="433" w:name="_Toc315444144"/>
      <w:bookmarkStart w:id="434" w:name="_Toc315444368"/>
      <w:bookmarkStart w:id="435" w:name="_Toc315445321"/>
      <w:bookmarkStart w:id="436" w:name="_Toc315445478"/>
      <w:bookmarkStart w:id="437" w:name="_Toc315451668"/>
      <w:bookmarkStart w:id="438" w:name="_Toc315451732"/>
      <w:bookmarkStart w:id="439" w:name="_Toc315452576"/>
      <w:bookmarkStart w:id="440" w:name="_Toc315452776"/>
      <w:bookmarkStart w:id="441" w:name="_Toc315455237"/>
      <w:bookmarkStart w:id="442" w:name="_Toc315699554"/>
      <w:bookmarkStart w:id="443" w:name="_Toc315700195"/>
      <w:bookmarkStart w:id="444" w:name="_Toc315700666"/>
      <w:bookmarkStart w:id="445" w:name="_Toc315795463"/>
      <w:bookmarkStart w:id="446" w:name="_Toc315854192"/>
      <w:bookmarkStart w:id="447" w:name="_Toc315868064"/>
      <w:bookmarkStart w:id="448" w:name="_Toc315870024"/>
      <w:bookmarkStart w:id="449" w:name="_Toc315870332"/>
      <w:bookmarkStart w:id="450" w:name="_Toc315871450"/>
      <w:bookmarkStart w:id="451" w:name="_Toc315883401"/>
      <w:bookmarkStart w:id="452" w:name="_Toc316294383"/>
      <w:bookmarkStart w:id="453" w:name="_Toc316294459"/>
      <w:bookmarkStart w:id="454" w:name="_Toc316313139"/>
      <w:bookmarkStart w:id="455" w:name="_Toc316386777"/>
      <w:bookmarkStart w:id="456" w:name="_Toc316391747"/>
      <w:bookmarkStart w:id="457" w:name="_Toc316481565"/>
      <w:bookmarkStart w:id="458" w:name="_Toc316916266"/>
      <w:bookmarkStart w:id="459" w:name="_Toc316920289"/>
      <w:bookmarkStart w:id="460" w:name="_Toc316920499"/>
      <w:bookmarkStart w:id="461" w:name="_Toc316984638"/>
      <w:bookmarkStart w:id="462" w:name="_Toc316984714"/>
      <w:bookmarkStart w:id="463" w:name="_Toc316989225"/>
      <w:bookmarkStart w:id="464" w:name="_Toc316992952"/>
      <w:bookmarkStart w:id="465" w:name="_Toc316993031"/>
      <w:bookmarkStart w:id="466" w:name="_Toc316993111"/>
      <w:bookmarkStart w:id="467" w:name="_Toc316993270"/>
      <w:bookmarkStart w:id="468" w:name="_Toc316993350"/>
      <w:bookmarkStart w:id="469" w:name="_Toc316993430"/>
      <w:bookmarkStart w:id="470" w:name="_Toc316993510"/>
      <w:bookmarkStart w:id="471" w:name="_Toc316993587"/>
      <w:bookmarkStart w:id="472" w:name="_Toc316993704"/>
      <w:bookmarkStart w:id="473" w:name="_Toc316993781"/>
      <w:bookmarkStart w:id="474" w:name="_Toc316994515"/>
      <w:bookmarkStart w:id="475" w:name="_Toc316994590"/>
      <w:bookmarkStart w:id="476" w:name="_Toc317158173"/>
      <w:bookmarkStart w:id="477" w:name="_Toc317159379"/>
      <w:bookmarkStart w:id="478" w:name="_Toc317163557"/>
      <w:bookmarkStart w:id="479" w:name="_Toc317163633"/>
      <w:bookmarkStart w:id="480" w:name="_Toc317175026"/>
      <w:bookmarkStart w:id="481" w:name="_Toc317177303"/>
      <w:bookmarkStart w:id="482" w:name="_Toc317239285"/>
      <w:bookmarkStart w:id="483" w:name="_Toc317502762"/>
      <w:bookmarkStart w:id="484" w:name="_Toc317514610"/>
      <w:bookmarkStart w:id="485" w:name="_Toc317515133"/>
      <w:bookmarkStart w:id="486" w:name="_Toc317517272"/>
      <w:bookmarkStart w:id="487" w:name="_Toc317523259"/>
      <w:bookmarkStart w:id="488" w:name="_Toc319586112"/>
      <w:bookmarkStart w:id="489" w:name="_Toc320784030"/>
      <w:bookmarkStart w:id="490" w:name="_Toc320784250"/>
      <w:bookmarkStart w:id="491" w:name="_Toc349642510"/>
      <w:bookmarkStart w:id="492" w:name="_Toc349642589"/>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493" w:name="_Toc315190106"/>
      <w:bookmarkStart w:id="494" w:name="_Toc315190208"/>
      <w:bookmarkStart w:id="495" w:name="_Toc315196297"/>
      <w:bookmarkStart w:id="496" w:name="_Toc315196364"/>
      <w:bookmarkStart w:id="497" w:name="_Toc315253072"/>
      <w:bookmarkStart w:id="498" w:name="_Toc315256562"/>
      <w:bookmarkStart w:id="499" w:name="_Toc315257460"/>
      <w:bookmarkStart w:id="500" w:name="_Toc315258698"/>
      <w:bookmarkStart w:id="501" w:name="_Toc315259296"/>
      <w:bookmarkStart w:id="502" w:name="_Toc315269516"/>
      <w:bookmarkStart w:id="503" w:name="_Toc315271781"/>
      <w:bookmarkStart w:id="504" w:name="_Toc315278152"/>
      <w:bookmarkStart w:id="505" w:name="_Toc315278220"/>
      <w:bookmarkStart w:id="506" w:name="_Toc315278355"/>
      <w:bookmarkStart w:id="507" w:name="_Toc315279406"/>
      <w:bookmarkStart w:id="508" w:name="_Toc315428813"/>
      <w:bookmarkStart w:id="509" w:name="_Toc315444145"/>
      <w:bookmarkStart w:id="510" w:name="_Toc315444369"/>
      <w:bookmarkStart w:id="511" w:name="_Toc315445322"/>
      <w:bookmarkStart w:id="512" w:name="_Toc315445479"/>
      <w:bookmarkStart w:id="513" w:name="_Toc315451669"/>
      <w:bookmarkStart w:id="514" w:name="_Toc315451733"/>
      <w:bookmarkStart w:id="515" w:name="_Toc315452577"/>
      <w:bookmarkStart w:id="516" w:name="_Toc315452777"/>
      <w:bookmarkStart w:id="517" w:name="_Toc315455238"/>
      <w:bookmarkStart w:id="518" w:name="_Toc315699555"/>
      <w:bookmarkStart w:id="519" w:name="_Toc315700196"/>
      <w:bookmarkStart w:id="520" w:name="_Toc315700667"/>
      <w:bookmarkStart w:id="521" w:name="_Toc315795464"/>
      <w:bookmarkStart w:id="522" w:name="_Toc315854193"/>
      <w:bookmarkStart w:id="523" w:name="_Toc315868065"/>
      <w:bookmarkStart w:id="524" w:name="_Toc315870025"/>
      <w:bookmarkStart w:id="525" w:name="_Toc315870333"/>
      <w:bookmarkStart w:id="526" w:name="_Toc315871451"/>
      <w:bookmarkStart w:id="527" w:name="_Toc315883402"/>
      <w:bookmarkStart w:id="528" w:name="_Toc316294384"/>
      <w:bookmarkStart w:id="529" w:name="_Toc316294460"/>
      <w:bookmarkStart w:id="530" w:name="_Toc316313140"/>
      <w:bookmarkStart w:id="531" w:name="_Toc316386778"/>
      <w:bookmarkStart w:id="532" w:name="_Toc316391748"/>
      <w:bookmarkStart w:id="533" w:name="_Toc316481566"/>
      <w:bookmarkStart w:id="534" w:name="_Toc316916267"/>
      <w:bookmarkStart w:id="535" w:name="_Toc316920290"/>
      <w:bookmarkStart w:id="536" w:name="_Toc316920500"/>
      <w:bookmarkStart w:id="537" w:name="_Toc316984639"/>
      <w:bookmarkStart w:id="538" w:name="_Toc316984715"/>
      <w:bookmarkStart w:id="539" w:name="_Toc316989226"/>
      <w:bookmarkStart w:id="540" w:name="_Toc316992953"/>
      <w:bookmarkStart w:id="541" w:name="_Toc316993032"/>
      <w:bookmarkStart w:id="542" w:name="_Toc316993112"/>
      <w:bookmarkStart w:id="543" w:name="_Toc316993271"/>
      <w:bookmarkStart w:id="544" w:name="_Toc316993351"/>
      <w:bookmarkStart w:id="545" w:name="_Toc316993431"/>
      <w:bookmarkStart w:id="546" w:name="_Toc316993511"/>
      <w:bookmarkStart w:id="547" w:name="_Toc316993588"/>
      <w:bookmarkStart w:id="548" w:name="_Toc316993705"/>
      <w:bookmarkStart w:id="549" w:name="_Toc316993782"/>
      <w:bookmarkStart w:id="550" w:name="_Toc316994516"/>
      <w:bookmarkStart w:id="551" w:name="_Toc316994591"/>
      <w:bookmarkStart w:id="552" w:name="_Toc317158174"/>
      <w:bookmarkStart w:id="553" w:name="_Toc317159380"/>
      <w:bookmarkStart w:id="554" w:name="_Toc317163558"/>
      <w:bookmarkStart w:id="555" w:name="_Toc317163634"/>
      <w:bookmarkStart w:id="556" w:name="_Toc317175027"/>
      <w:bookmarkStart w:id="557" w:name="_Toc317177304"/>
      <w:bookmarkStart w:id="558" w:name="_Toc317239286"/>
      <w:bookmarkStart w:id="559" w:name="_Toc317502763"/>
      <w:bookmarkStart w:id="560" w:name="_Toc317514611"/>
      <w:bookmarkStart w:id="561" w:name="_Toc317515134"/>
      <w:bookmarkStart w:id="562" w:name="_Toc317517273"/>
      <w:bookmarkStart w:id="563" w:name="_Toc317523260"/>
      <w:bookmarkStart w:id="564" w:name="_Toc319586113"/>
      <w:bookmarkStart w:id="565" w:name="_Toc320784031"/>
      <w:bookmarkStart w:id="566" w:name="_Toc320784251"/>
      <w:bookmarkStart w:id="567" w:name="_Toc349642511"/>
      <w:bookmarkStart w:id="568" w:name="_Toc349642590"/>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569" w:name="_Toc315190107"/>
      <w:bookmarkStart w:id="570" w:name="_Toc315190209"/>
      <w:bookmarkStart w:id="571" w:name="_Toc315196298"/>
      <w:bookmarkStart w:id="572" w:name="_Toc315196365"/>
      <w:bookmarkStart w:id="573" w:name="_Toc315253073"/>
      <w:bookmarkStart w:id="574" w:name="_Toc315256563"/>
      <w:bookmarkStart w:id="575" w:name="_Toc315257461"/>
      <w:bookmarkStart w:id="576" w:name="_Toc315258699"/>
      <w:bookmarkStart w:id="577" w:name="_Toc315259297"/>
      <w:bookmarkStart w:id="578" w:name="_Toc315269517"/>
      <w:bookmarkStart w:id="579" w:name="_Toc315271782"/>
      <w:bookmarkStart w:id="580" w:name="_Toc315278153"/>
      <w:bookmarkStart w:id="581" w:name="_Toc315278221"/>
      <w:bookmarkStart w:id="582" w:name="_Toc315278356"/>
      <w:bookmarkStart w:id="583" w:name="_Toc315279407"/>
      <w:bookmarkStart w:id="584" w:name="_Toc315428814"/>
      <w:bookmarkStart w:id="585" w:name="_Toc315444146"/>
      <w:bookmarkStart w:id="586" w:name="_Toc315444370"/>
      <w:bookmarkStart w:id="587" w:name="_Toc315445323"/>
      <w:bookmarkStart w:id="588" w:name="_Toc315445480"/>
      <w:bookmarkStart w:id="589" w:name="_Toc315451670"/>
      <w:bookmarkStart w:id="590" w:name="_Toc315451734"/>
      <w:bookmarkStart w:id="591" w:name="_Toc315452578"/>
      <w:bookmarkStart w:id="592" w:name="_Toc315452778"/>
      <w:bookmarkStart w:id="593" w:name="_Toc315455239"/>
      <w:bookmarkStart w:id="594" w:name="_Toc315699556"/>
      <w:bookmarkStart w:id="595" w:name="_Toc315700197"/>
      <w:bookmarkStart w:id="596" w:name="_Toc315700668"/>
      <w:bookmarkStart w:id="597" w:name="_Toc315795465"/>
      <w:bookmarkStart w:id="598" w:name="_Toc315854194"/>
      <w:bookmarkStart w:id="599" w:name="_Toc315868066"/>
      <w:bookmarkStart w:id="600" w:name="_Toc315870026"/>
      <w:bookmarkStart w:id="601" w:name="_Toc315870334"/>
      <w:bookmarkStart w:id="602" w:name="_Toc315871452"/>
      <w:bookmarkStart w:id="603" w:name="_Toc315883403"/>
      <w:bookmarkStart w:id="604" w:name="_Toc316294385"/>
      <w:bookmarkStart w:id="605" w:name="_Toc316294461"/>
      <w:bookmarkStart w:id="606" w:name="_Toc316313141"/>
      <w:bookmarkStart w:id="607" w:name="_Toc316386779"/>
      <w:bookmarkStart w:id="608" w:name="_Toc316391749"/>
      <w:bookmarkStart w:id="609" w:name="_Toc316481567"/>
      <w:bookmarkStart w:id="610" w:name="_Toc316916268"/>
      <w:bookmarkStart w:id="611" w:name="_Toc316920291"/>
      <w:bookmarkStart w:id="612" w:name="_Toc316920501"/>
      <w:bookmarkStart w:id="613" w:name="_Toc316984640"/>
      <w:bookmarkStart w:id="614" w:name="_Toc316984716"/>
      <w:bookmarkStart w:id="615" w:name="_Toc316989227"/>
      <w:bookmarkStart w:id="616" w:name="_Toc316992954"/>
      <w:bookmarkStart w:id="617" w:name="_Toc316993033"/>
      <w:bookmarkStart w:id="618" w:name="_Toc316993113"/>
      <w:bookmarkStart w:id="619" w:name="_Toc316993272"/>
      <w:bookmarkStart w:id="620" w:name="_Toc316993352"/>
      <w:bookmarkStart w:id="621" w:name="_Toc316993432"/>
      <w:bookmarkStart w:id="622" w:name="_Toc316993512"/>
      <w:bookmarkStart w:id="623" w:name="_Toc316993589"/>
      <w:bookmarkStart w:id="624" w:name="_Toc316993706"/>
      <w:bookmarkStart w:id="625" w:name="_Toc316993783"/>
      <w:bookmarkStart w:id="626" w:name="_Toc316994517"/>
      <w:bookmarkStart w:id="627" w:name="_Toc316994592"/>
      <w:bookmarkStart w:id="628" w:name="_Toc317158175"/>
      <w:bookmarkStart w:id="629" w:name="_Toc317159381"/>
      <w:bookmarkStart w:id="630" w:name="_Toc317163559"/>
      <w:bookmarkStart w:id="631" w:name="_Toc317163635"/>
      <w:bookmarkStart w:id="632" w:name="_Toc317175028"/>
      <w:bookmarkStart w:id="633" w:name="_Toc317177305"/>
      <w:bookmarkStart w:id="634" w:name="_Toc317239287"/>
      <w:bookmarkStart w:id="635" w:name="_Toc317502764"/>
      <w:bookmarkStart w:id="636" w:name="_Toc317514612"/>
      <w:bookmarkStart w:id="637" w:name="_Toc317515135"/>
      <w:bookmarkStart w:id="638" w:name="_Toc317517274"/>
      <w:bookmarkStart w:id="639" w:name="_Toc317523261"/>
      <w:bookmarkStart w:id="640" w:name="_Toc319586114"/>
      <w:bookmarkStart w:id="641" w:name="_Toc320784032"/>
      <w:bookmarkStart w:id="642" w:name="_Toc320784252"/>
      <w:bookmarkStart w:id="643" w:name="_Toc349642512"/>
      <w:bookmarkStart w:id="644" w:name="_Toc349642591"/>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645" w:name="_Toc315190108"/>
      <w:bookmarkStart w:id="646" w:name="_Toc315190210"/>
      <w:bookmarkStart w:id="647" w:name="_Toc315196299"/>
      <w:bookmarkStart w:id="648" w:name="_Toc315196366"/>
      <w:bookmarkStart w:id="649" w:name="_Toc315253074"/>
      <w:bookmarkStart w:id="650" w:name="_Toc315256564"/>
      <w:bookmarkStart w:id="651" w:name="_Toc315257462"/>
      <w:bookmarkStart w:id="652" w:name="_Toc315258700"/>
      <w:bookmarkStart w:id="653" w:name="_Toc315259298"/>
      <w:bookmarkStart w:id="654" w:name="_Toc315269518"/>
      <w:bookmarkStart w:id="655" w:name="_Toc315271783"/>
      <w:bookmarkStart w:id="656" w:name="_Toc315278154"/>
      <w:bookmarkStart w:id="657" w:name="_Toc315278222"/>
      <w:bookmarkStart w:id="658" w:name="_Toc315278357"/>
      <w:bookmarkStart w:id="659" w:name="_Toc315279408"/>
      <w:bookmarkStart w:id="660" w:name="_Toc315428815"/>
      <w:bookmarkStart w:id="661" w:name="_Toc315444147"/>
      <w:bookmarkStart w:id="662" w:name="_Toc315444371"/>
      <w:bookmarkStart w:id="663" w:name="_Toc315445324"/>
      <w:bookmarkStart w:id="664" w:name="_Toc315445481"/>
      <w:bookmarkStart w:id="665" w:name="_Toc315451671"/>
      <w:bookmarkStart w:id="666" w:name="_Toc315451735"/>
      <w:bookmarkStart w:id="667" w:name="_Toc315452579"/>
      <w:bookmarkStart w:id="668" w:name="_Toc315452779"/>
      <w:bookmarkStart w:id="669" w:name="_Toc315455240"/>
      <w:bookmarkStart w:id="670" w:name="_Toc315699557"/>
      <w:bookmarkStart w:id="671" w:name="_Toc315700198"/>
      <w:bookmarkStart w:id="672" w:name="_Toc315700669"/>
      <w:bookmarkStart w:id="673" w:name="_Toc315795466"/>
      <w:bookmarkStart w:id="674" w:name="_Toc315854195"/>
      <w:bookmarkStart w:id="675" w:name="_Toc315868067"/>
      <w:bookmarkStart w:id="676" w:name="_Toc315870027"/>
      <w:bookmarkStart w:id="677" w:name="_Toc315870335"/>
      <w:bookmarkStart w:id="678" w:name="_Toc315871453"/>
      <w:bookmarkStart w:id="679" w:name="_Toc315883404"/>
      <w:bookmarkStart w:id="680" w:name="_Toc316294386"/>
      <w:bookmarkStart w:id="681" w:name="_Toc316294462"/>
      <w:bookmarkStart w:id="682" w:name="_Toc316313142"/>
      <w:bookmarkStart w:id="683" w:name="_Toc316386780"/>
      <w:bookmarkStart w:id="684" w:name="_Toc316391750"/>
      <w:bookmarkStart w:id="685" w:name="_Toc316481568"/>
      <w:bookmarkStart w:id="686" w:name="_Toc316916269"/>
      <w:bookmarkStart w:id="687" w:name="_Toc316920292"/>
      <w:bookmarkStart w:id="688" w:name="_Toc316920502"/>
      <w:bookmarkStart w:id="689" w:name="_Toc316984641"/>
      <w:bookmarkStart w:id="690" w:name="_Toc316984717"/>
      <w:bookmarkStart w:id="691" w:name="_Toc316989228"/>
      <w:bookmarkStart w:id="692" w:name="_Toc316992955"/>
      <w:bookmarkStart w:id="693" w:name="_Toc316993034"/>
      <w:bookmarkStart w:id="694" w:name="_Toc316993114"/>
      <w:bookmarkStart w:id="695" w:name="_Toc316993273"/>
      <w:bookmarkStart w:id="696" w:name="_Toc316993353"/>
      <w:bookmarkStart w:id="697" w:name="_Toc316993433"/>
      <w:bookmarkStart w:id="698" w:name="_Toc316993513"/>
      <w:bookmarkStart w:id="699" w:name="_Toc316993590"/>
      <w:bookmarkStart w:id="700" w:name="_Toc316993707"/>
      <w:bookmarkStart w:id="701" w:name="_Toc316993784"/>
      <w:bookmarkStart w:id="702" w:name="_Toc316994518"/>
      <w:bookmarkStart w:id="703" w:name="_Toc316994593"/>
      <w:bookmarkStart w:id="704" w:name="_Toc317158176"/>
      <w:bookmarkStart w:id="705" w:name="_Toc317159382"/>
      <w:bookmarkStart w:id="706" w:name="_Toc317163560"/>
      <w:bookmarkStart w:id="707" w:name="_Toc317163636"/>
      <w:bookmarkStart w:id="708" w:name="_Toc317175029"/>
      <w:bookmarkStart w:id="709" w:name="_Toc317177306"/>
      <w:bookmarkStart w:id="710" w:name="_Toc317239288"/>
      <w:bookmarkStart w:id="711" w:name="_Toc317502765"/>
      <w:bookmarkStart w:id="712" w:name="_Toc317514613"/>
      <w:bookmarkStart w:id="713" w:name="_Toc317515136"/>
      <w:bookmarkStart w:id="714" w:name="_Toc317517275"/>
      <w:bookmarkStart w:id="715" w:name="_Toc317523262"/>
      <w:bookmarkStart w:id="716" w:name="_Toc319586115"/>
      <w:bookmarkStart w:id="717" w:name="_Toc320784033"/>
      <w:bookmarkStart w:id="718" w:name="_Toc320784253"/>
      <w:bookmarkStart w:id="719" w:name="_Toc349642513"/>
      <w:bookmarkStart w:id="720" w:name="_Toc349642592"/>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721" w:name="_Toc315190109"/>
      <w:bookmarkStart w:id="722" w:name="_Toc315190211"/>
      <w:bookmarkStart w:id="723" w:name="_Toc315196300"/>
      <w:bookmarkStart w:id="724" w:name="_Toc315196367"/>
      <w:bookmarkStart w:id="725" w:name="_Toc315253075"/>
      <w:bookmarkStart w:id="726" w:name="_Toc315256565"/>
      <w:bookmarkStart w:id="727" w:name="_Toc315257463"/>
      <w:bookmarkStart w:id="728" w:name="_Toc315258701"/>
      <w:bookmarkStart w:id="729" w:name="_Toc315259299"/>
      <w:bookmarkStart w:id="730" w:name="_Toc315269519"/>
      <w:bookmarkStart w:id="731" w:name="_Toc315271784"/>
      <w:bookmarkStart w:id="732" w:name="_Toc315278155"/>
      <w:bookmarkStart w:id="733" w:name="_Toc315278223"/>
      <w:bookmarkStart w:id="734" w:name="_Toc315278358"/>
      <w:bookmarkStart w:id="735" w:name="_Toc315279409"/>
      <w:bookmarkStart w:id="736" w:name="_Toc315428816"/>
      <w:bookmarkStart w:id="737" w:name="_Toc315444148"/>
      <w:bookmarkStart w:id="738" w:name="_Toc315444372"/>
      <w:bookmarkStart w:id="739" w:name="_Toc315445325"/>
      <w:bookmarkStart w:id="740" w:name="_Toc315445482"/>
      <w:bookmarkStart w:id="741" w:name="_Toc315451672"/>
      <w:bookmarkStart w:id="742" w:name="_Toc315451736"/>
      <w:bookmarkStart w:id="743" w:name="_Toc315452580"/>
      <w:bookmarkStart w:id="744" w:name="_Toc315452780"/>
      <w:bookmarkStart w:id="745" w:name="_Toc315455241"/>
      <w:bookmarkStart w:id="746" w:name="_Toc315699558"/>
      <w:bookmarkStart w:id="747" w:name="_Toc315700199"/>
      <w:bookmarkStart w:id="748" w:name="_Toc315700670"/>
      <w:bookmarkStart w:id="749" w:name="_Toc315795467"/>
      <w:bookmarkStart w:id="750" w:name="_Toc315854196"/>
      <w:bookmarkStart w:id="751" w:name="_Toc315868068"/>
      <w:bookmarkStart w:id="752" w:name="_Toc315870028"/>
      <w:bookmarkStart w:id="753" w:name="_Toc315870336"/>
      <w:bookmarkStart w:id="754" w:name="_Toc315871454"/>
      <w:bookmarkStart w:id="755" w:name="_Toc315883405"/>
      <w:bookmarkStart w:id="756" w:name="_Toc316294387"/>
      <w:bookmarkStart w:id="757" w:name="_Toc316294463"/>
      <w:bookmarkStart w:id="758" w:name="_Toc316313143"/>
      <w:bookmarkStart w:id="759" w:name="_Toc316386781"/>
      <w:bookmarkStart w:id="760" w:name="_Toc316391751"/>
      <w:bookmarkStart w:id="761" w:name="_Toc316481569"/>
      <w:bookmarkStart w:id="762" w:name="_Toc316916270"/>
      <w:bookmarkStart w:id="763" w:name="_Toc316920293"/>
      <w:bookmarkStart w:id="764" w:name="_Toc316920503"/>
      <w:bookmarkStart w:id="765" w:name="_Toc316984642"/>
      <w:bookmarkStart w:id="766" w:name="_Toc316984718"/>
      <w:bookmarkStart w:id="767" w:name="_Toc316989229"/>
      <w:bookmarkStart w:id="768" w:name="_Toc316992956"/>
      <w:bookmarkStart w:id="769" w:name="_Toc316993035"/>
      <w:bookmarkStart w:id="770" w:name="_Toc316993115"/>
      <w:bookmarkStart w:id="771" w:name="_Toc316993274"/>
      <w:bookmarkStart w:id="772" w:name="_Toc316993354"/>
      <w:bookmarkStart w:id="773" w:name="_Toc316993434"/>
      <w:bookmarkStart w:id="774" w:name="_Toc316993514"/>
      <w:bookmarkStart w:id="775" w:name="_Toc316993591"/>
      <w:bookmarkStart w:id="776" w:name="_Toc316993708"/>
      <w:bookmarkStart w:id="777" w:name="_Toc316993785"/>
      <w:bookmarkStart w:id="778" w:name="_Toc316994519"/>
      <w:bookmarkStart w:id="779" w:name="_Toc316994594"/>
      <w:bookmarkStart w:id="780" w:name="_Toc317158177"/>
      <w:bookmarkStart w:id="781" w:name="_Toc317159383"/>
      <w:bookmarkStart w:id="782" w:name="_Toc317163561"/>
      <w:bookmarkStart w:id="783" w:name="_Toc317163637"/>
      <w:bookmarkStart w:id="784" w:name="_Toc317175030"/>
      <w:bookmarkStart w:id="785" w:name="_Toc317177307"/>
      <w:bookmarkStart w:id="786" w:name="_Toc317239289"/>
      <w:bookmarkStart w:id="787" w:name="_Toc317502766"/>
      <w:bookmarkStart w:id="788" w:name="_Toc317514614"/>
      <w:bookmarkStart w:id="789" w:name="_Toc317515137"/>
      <w:bookmarkStart w:id="790" w:name="_Toc317517276"/>
      <w:bookmarkStart w:id="791" w:name="_Toc317523263"/>
      <w:bookmarkStart w:id="792" w:name="_Toc319586116"/>
      <w:bookmarkStart w:id="793" w:name="_Toc320784034"/>
      <w:bookmarkStart w:id="794" w:name="_Toc320784254"/>
      <w:bookmarkStart w:id="795" w:name="_Toc349642514"/>
      <w:bookmarkStart w:id="796" w:name="_Toc349642593"/>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797" w:name="_Toc315190110"/>
      <w:bookmarkStart w:id="798" w:name="_Toc315190212"/>
      <w:bookmarkStart w:id="799" w:name="_Toc315196301"/>
      <w:bookmarkStart w:id="800" w:name="_Toc315196368"/>
      <w:bookmarkStart w:id="801" w:name="_Toc315253076"/>
      <w:bookmarkStart w:id="802" w:name="_Toc315256566"/>
      <w:bookmarkStart w:id="803" w:name="_Toc315257464"/>
      <w:bookmarkStart w:id="804" w:name="_Toc315258702"/>
      <w:bookmarkStart w:id="805" w:name="_Toc315259300"/>
      <w:bookmarkStart w:id="806" w:name="_Toc315269520"/>
      <w:bookmarkStart w:id="807" w:name="_Toc315271785"/>
      <w:bookmarkStart w:id="808" w:name="_Toc315278156"/>
      <w:bookmarkStart w:id="809" w:name="_Toc315278224"/>
      <w:bookmarkStart w:id="810" w:name="_Toc315278359"/>
      <w:bookmarkStart w:id="811" w:name="_Toc315279410"/>
      <w:bookmarkStart w:id="812" w:name="_Toc315428817"/>
      <w:bookmarkStart w:id="813" w:name="_Toc315444149"/>
      <w:bookmarkStart w:id="814" w:name="_Toc315444373"/>
      <w:bookmarkStart w:id="815" w:name="_Toc315445326"/>
      <w:bookmarkStart w:id="816" w:name="_Toc315445483"/>
      <w:bookmarkStart w:id="817" w:name="_Toc315451673"/>
      <w:bookmarkStart w:id="818" w:name="_Toc315451737"/>
      <w:bookmarkStart w:id="819" w:name="_Toc315452581"/>
      <w:bookmarkStart w:id="820" w:name="_Toc315452781"/>
      <w:bookmarkStart w:id="821" w:name="_Toc315455242"/>
      <w:bookmarkStart w:id="822" w:name="_Toc315699559"/>
      <w:bookmarkStart w:id="823" w:name="_Toc315700200"/>
      <w:bookmarkStart w:id="824" w:name="_Toc315700671"/>
      <w:bookmarkStart w:id="825" w:name="_Toc315795468"/>
      <w:bookmarkStart w:id="826" w:name="_Toc315854197"/>
      <w:bookmarkStart w:id="827" w:name="_Toc315868069"/>
      <w:bookmarkStart w:id="828" w:name="_Toc315870029"/>
      <w:bookmarkStart w:id="829" w:name="_Toc315870337"/>
      <w:bookmarkStart w:id="830" w:name="_Toc315871455"/>
      <w:bookmarkStart w:id="831" w:name="_Toc315883406"/>
      <w:bookmarkStart w:id="832" w:name="_Toc316294388"/>
      <w:bookmarkStart w:id="833" w:name="_Toc316294464"/>
      <w:bookmarkStart w:id="834" w:name="_Toc316313144"/>
      <w:bookmarkStart w:id="835" w:name="_Toc316386782"/>
      <w:bookmarkStart w:id="836" w:name="_Toc316391752"/>
      <w:bookmarkStart w:id="837" w:name="_Toc316481570"/>
      <w:bookmarkStart w:id="838" w:name="_Toc316916271"/>
      <w:bookmarkStart w:id="839" w:name="_Toc316920294"/>
      <w:bookmarkStart w:id="840" w:name="_Toc316920504"/>
      <w:bookmarkStart w:id="841" w:name="_Toc316984643"/>
      <w:bookmarkStart w:id="842" w:name="_Toc316984719"/>
      <w:bookmarkStart w:id="843" w:name="_Toc316989230"/>
      <w:bookmarkStart w:id="844" w:name="_Toc316992957"/>
      <w:bookmarkStart w:id="845" w:name="_Toc316993036"/>
      <w:bookmarkStart w:id="846" w:name="_Toc316993116"/>
      <w:bookmarkStart w:id="847" w:name="_Toc316993275"/>
      <w:bookmarkStart w:id="848" w:name="_Toc316993355"/>
      <w:bookmarkStart w:id="849" w:name="_Toc316993435"/>
      <w:bookmarkStart w:id="850" w:name="_Toc316993515"/>
      <w:bookmarkStart w:id="851" w:name="_Toc316993592"/>
      <w:bookmarkStart w:id="852" w:name="_Toc316993709"/>
      <w:bookmarkStart w:id="853" w:name="_Toc316993786"/>
      <w:bookmarkStart w:id="854" w:name="_Toc316994520"/>
      <w:bookmarkStart w:id="855" w:name="_Toc316994595"/>
      <w:bookmarkStart w:id="856" w:name="_Toc317158178"/>
      <w:bookmarkStart w:id="857" w:name="_Toc317159384"/>
      <w:bookmarkStart w:id="858" w:name="_Toc317163562"/>
      <w:bookmarkStart w:id="859" w:name="_Toc317163638"/>
      <w:bookmarkStart w:id="860" w:name="_Toc317175031"/>
      <w:bookmarkStart w:id="861" w:name="_Toc317177308"/>
      <w:bookmarkStart w:id="862" w:name="_Toc317239290"/>
      <w:bookmarkStart w:id="863" w:name="_Toc317502767"/>
      <w:bookmarkStart w:id="864" w:name="_Toc317514615"/>
      <w:bookmarkStart w:id="865" w:name="_Toc317515138"/>
      <w:bookmarkStart w:id="866" w:name="_Toc317517277"/>
      <w:bookmarkStart w:id="867" w:name="_Toc317523264"/>
      <w:bookmarkStart w:id="868" w:name="_Toc319586117"/>
      <w:bookmarkStart w:id="869" w:name="_Toc320784035"/>
      <w:bookmarkStart w:id="870" w:name="_Toc320784255"/>
      <w:bookmarkStart w:id="871" w:name="_Toc349642515"/>
      <w:bookmarkStart w:id="872" w:name="_Toc349642594"/>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873" w:name="_Toc315190111"/>
      <w:bookmarkStart w:id="874" w:name="_Toc315190213"/>
      <w:bookmarkStart w:id="875" w:name="_Toc315196302"/>
      <w:bookmarkStart w:id="876" w:name="_Toc315196369"/>
      <w:bookmarkStart w:id="877" w:name="_Toc315253077"/>
      <w:bookmarkStart w:id="878" w:name="_Toc315256567"/>
      <w:bookmarkStart w:id="879" w:name="_Toc315257465"/>
      <w:bookmarkStart w:id="880" w:name="_Toc315258703"/>
      <w:bookmarkStart w:id="881" w:name="_Toc315259301"/>
      <w:bookmarkStart w:id="882" w:name="_Toc315269521"/>
      <w:bookmarkStart w:id="883" w:name="_Toc315271786"/>
      <w:bookmarkStart w:id="884" w:name="_Toc315278157"/>
      <w:bookmarkStart w:id="885" w:name="_Toc315278225"/>
      <w:bookmarkStart w:id="886" w:name="_Toc315278360"/>
      <w:bookmarkStart w:id="887" w:name="_Toc315279411"/>
      <w:bookmarkStart w:id="888" w:name="_Toc315428818"/>
      <w:bookmarkStart w:id="889" w:name="_Toc315444150"/>
      <w:bookmarkStart w:id="890" w:name="_Toc315444374"/>
      <w:bookmarkStart w:id="891" w:name="_Toc315445327"/>
      <w:bookmarkStart w:id="892" w:name="_Toc315445484"/>
      <w:bookmarkStart w:id="893" w:name="_Toc315451674"/>
      <w:bookmarkStart w:id="894" w:name="_Toc315451738"/>
      <w:bookmarkStart w:id="895" w:name="_Toc315452582"/>
      <w:bookmarkStart w:id="896" w:name="_Toc315452782"/>
      <w:bookmarkStart w:id="897" w:name="_Toc315455243"/>
      <w:bookmarkStart w:id="898" w:name="_Toc315699560"/>
      <w:bookmarkStart w:id="899" w:name="_Toc315700201"/>
      <w:bookmarkStart w:id="900" w:name="_Toc315700672"/>
      <w:bookmarkStart w:id="901" w:name="_Toc315795469"/>
      <w:bookmarkStart w:id="902" w:name="_Toc315854198"/>
      <w:bookmarkStart w:id="903" w:name="_Toc315868070"/>
      <w:bookmarkStart w:id="904" w:name="_Toc315870030"/>
      <w:bookmarkStart w:id="905" w:name="_Toc315870338"/>
      <w:bookmarkStart w:id="906" w:name="_Toc315871456"/>
      <w:bookmarkStart w:id="907" w:name="_Toc315883407"/>
      <w:bookmarkStart w:id="908" w:name="_Toc316294389"/>
      <w:bookmarkStart w:id="909" w:name="_Toc316294465"/>
      <w:bookmarkStart w:id="910" w:name="_Toc316313145"/>
      <w:bookmarkStart w:id="911" w:name="_Toc316386783"/>
      <w:bookmarkStart w:id="912" w:name="_Toc316391753"/>
      <w:bookmarkStart w:id="913" w:name="_Toc316481571"/>
      <w:bookmarkStart w:id="914" w:name="_Toc316916272"/>
      <w:bookmarkStart w:id="915" w:name="_Toc316920295"/>
      <w:bookmarkStart w:id="916" w:name="_Toc316920505"/>
      <w:bookmarkStart w:id="917" w:name="_Toc316984644"/>
      <w:bookmarkStart w:id="918" w:name="_Toc316984720"/>
      <w:bookmarkStart w:id="919" w:name="_Toc316989231"/>
      <w:bookmarkStart w:id="920" w:name="_Toc316992958"/>
      <w:bookmarkStart w:id="921" w:name="_Toc316993037"/>
      <w:bookmarkStart w:id="922" w:name="_Toc316993117"/>
      <w:bookmarkStart w:id="923" w:name="_Toc316993276"/>
      <w:bookmarkStart w:id="924" w:name="_Toc316993356"/>
      <w:bookmarkStart w:id="925" w:name="_Toc316993436"/>
      <w:bookmarkStart w:id="926" w:name="_Toc316993516"/>
      <w:bookmarkStart w:id="927" w:name="_Toc316993593"/>
      <w:bookmarkStart w:id="928" w:name="_Toc316993710"/>
      <w:bookmarkStart w:id="929" w:name="_Toc316993787"/>
      <w:bookmarkStart w:id="930" w:name="_Toc316994521"/>
      <w:bookmarkStart w:id="931" w:name="_Toc316994596"/>
      <w:bookmarkStart w:id="932" w:name="_Toc317158179"/>
      <w:bookmarkStart w:id="933" w:name="_Toc317159385"/>
      <w:bookmarkStart w:id="934" w:name="_Toc317163563"/>
      <w:bookmarkStart w:id="935" w:name="_Toc317163639"/>
      <w:bookmarkStart w:id="936" w:name="_Toc317175032"/>
      <w:bookmarkStart w:id="937" w:name="_Toc317177309"/>
      <w:bookmarkStart w:id="938" w:name="_Toc317239291"/>
      <w:bookmarkStart w:id="939" w:name="_Toc317502768"/>
      <w:bookmarkStart w:id="940" w:name="_Toc317514616"/>
      <w:bookmarkStart w:id="941" w:name="_Toc317515139"/>
      <w:bookmarkStart w:id="942" w:name="_Toc317517278"/>
      <w:bookmarkStart w:id="943" w:name="_Toc317523265"/>
      <w:bookmarkStart w:id="944" w:name="_Toc319586118"/>
      <w:bookmarkStart w:id="945" w:name="_Toc320784036"/>
      <w:bookmarkStart w:id="946" w:name="_Toc320784256"/>
      <w:bookmarkStart w:id="947" w:name="_Toc349642516"/>
      <w:bookmarkStart w:id="948" w:name="_Toc349642595"/>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949" w:name="_Toc315190112"/>
      <w:bookmarkStart w:id="950" w:name="_Toc315190214"/>
      <w:bookmarkStart w:id="951" w:name="_Toc315196303"/>
      <w:bookmarkStart w:id="952" w:name="_Toc315196370"/>
      <w:bookmarkStart w:id="953" w:name="_Toc315253078"/>
      <w:bookmarkStart w:id="954" w:name="_Toc315256568"/>
      <w:bookmarkStart w:id="955" w:name="_Toc315257466"/>
      <w:bookmarkStart w:id="956" w:name="_Toc315258704"/>
      <w:bookmarkStart w:id="957" w:name="_Toc315259302"/>
      <w:bookmarkStart w:id="958" w:name="_Toc315269522"/>
      <w:bookmarkStart w:id="959" w:name="_Toc315271787"/>
      <w:bookmarkStart w:id="960" w:name="_Toc315278158"/>
      <w:bookmarkStart w:id="961" w:name="_Toc315278226"/>
      <w:bookmarkStart w:id="962" w:name="_Toc315278361"/>
      <w:bookmarkStart w:id="963" w:name="_Toc315279412"/>
      <w:bookmarkStart w:id="964" w:name="_Toc315428819"/>
      <w:bookmarkStart w:id="965" w:name="_Toc315444151"/>
      <w:bookmarkStart w:id="966" w:name="_Toc315444375"/>
      <w:bookmarkStart w:id="967" w:name="_Toc315445328"/>
      <w:bookmarkStart w:id="968" w:name="_Toc315445485"/>
      <w:bookmarkStart w:id="969" w:name="_Toc315451675"/>
      <w:bookmarkStart w:id="970" w:name="_Toc315451739"/>
      <w:bookmarkStart w:id="971" w:name="_Toc315452583"/>
      <w:bookmarkStart w:id="972" w:name="_Toc315452783"/>
      <w:bookmarkStart w:id="973" w:name="_Toc315455244"/>
      <w:bookmarkStart w:id="974" w:name="_Toc315699561"/>
      <w:bookmarkStart w:id="975" w:name="_Toc315700202"/>
      <w:bookmarkStart w:id="976" w:name="_Toc315700673"/>
      <w:bookmarkStart w:id="977" w:name="_Toc315795470"/>
      <w:bookmarkStart w:id="978" w:name="_Toc315854199"/>
      <w:bookmarkStart w:id="979" w:name="_Toc315868071"/>
      <w:bookmarkStart w:id="980" w:name="_Toc315870031"/>
      <w:bookmarkStart w:id="981" w:name="_Toc315870339"/>
      <w:bookmarkStart w:id="982" w:name="_Toc315871457"/>
      <w:bookmarkStart w:id="983" w:name="_Toc315883408"/>
      <w:bookmarkStart w:id="984" w:name="_Toc316294390"/>
      <w:bookmarkStart w:id="985" w:name="_Toc316294466"/>
      <w:bookmarkStart w:id="986" w:name="_Toc316313146"/>
      <w:bookmarkStart w:id="987" w:name="_Toc316386784"/>
      <w:bookmarkStart w:id="988" w:name="_Toc316391754"/>
      <w:bookmarkStart w:id="989" w:name="_Toc316481572"/>
      <w:bookmarkStart w:id="990" w:name="_Toc316916273"/>
      <w:bookmarkStart w:id="991" w:name="_Toc316920296"/>
      <w:bookmarkStart w:id="992" w:name="_Toc316920506"/>
      <w:bookmarkStart w:id="993" w:name="_Toc316984645"/>
      <w:bookmarkStart w:id="994" w:name="_Toc316984721"/>
      <w:bookmarkStart w:id="995" w:name="_Toc316989232"/>
      <w:bookmarkStart w:id="996" w:name="_Toc316992959"/>
      <w:bookmarkStart w:id="997" w:name="_Toc316993038"/>
      <w:bookmarkStart w:id="998" w:name="_Toc316993118"/>
      <w:bookmarkStart w:id="999" w:name="_Toc316993277"/>
      <w:bookmarkStart w:id="1000" w:name="_Toc316993357"/>
      <w:bookmarkStart w:id="1001" w:name="_Toc316993437"/>
      <w:bookmarkStart w:id="1002" w:name="_Toc316993517"/>
      <w:bookmarkStart w:id="1003" w:name="_Toc316993594"/>
      <w:bookmarkStart w:id="1004" w:name="_Toc316993711"/>
      <w:bookmarkStart w:id="1005" w:name="_Toc316993788"/>
      <w:bookmarkStart w:id="1006" w:name="_Toc316994522"/>
      <w:bookmarkStart w:id="1007" w:name="_Toc316994597"/>
      <w:bookmarkStart w:id="1008" w:name="_Toc317158180"/>
      <w:bookmarkStart w:id="1009" w:name="_Toc317159386"/>
      <w:bookmarkStart w:id="1010" w:name="_Toc317163564"/>
      <w:bookmarkStart w:id="1011" w:name="_Toc317163640"/>
      <w:bookmarkStart w:id="1012" w:name="_Toc317175033"/>
      <w:bookmarkStart w:id="1013" w:name="_Toc317177310"/>
      <w:bookmarkStart w:id="1014" w:name="_Toc317239292"/>
      <w:bookmarkStart w:id="1015" w:name="_Toc317502769"/>
      <w:bookmarkStart w:id="1016" w:name="_Toc317514617"/>
      <w:bookmarkStart w:id="1017" w:name="_Toc317515140"/>
      <w:bookmarkStart w:id="1018" w:name="_Toc317517279"/>
      <w:bookmarkStart w:id="1019" w:name="_Toc317523266"/>
      <w:bookmarkStart w:id="1020" w:name="_Toc319586119"/>
      <w:bookmarkStart w:id="1021" w:name="_Toc320784037"/>
      <w:bookmarkStart w:id="1022" w:name="_Toc320784257"/>
      <w:bookmarkStart w:id="1023" w:name="_Toc349642517"/>
      <w:bookmarkStart w:id="1024" w:name="_Toc349642596"/>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025" w:name="_Toc315190113"/>
      <w:bookmarkStart w:id="1026" w:name="_Toc315190215"/>
      <w:bookmarkStart w:id="1027" w:name="_Toc315196304"/>
      <w:bookmarkStart w:id="1028" w:name="_Toc315196371"/>
      <w:bookmarkStart w:id="1029" w:name="_Toc315253079"/>
      <w:bookmarkStart w:id="1030" w:name="_Toc315256569"/>
      <w:bookmarkStart w:id="1031" w:name="_Toc315257467"/>
      <w:bookmarkStart w:id="1032" w:name="_Toc315258705"/>
      <w:bookmarkStart w:id="1033" w:name="_Toc315259303"/>
      <w:bookmarkStart w:id="1034" w:name="_Toc315269523"/>
      <w:bookmarkStart w:id="1035" w:name="_Toc315271788"/>
      <w:bookmarkStart w:id="1036" w:name="_Toc315278159"/>
      <w:bookmarkStart w:id="1037" w:name="_Toc315278227"/>
      <w:bookmarkStart w:id="1038" w:name="_Toc315278362"/>
      <w:bookmarkStart w:id="1039" w:name="_Toc315279413"/>
      <w:bookmarkStart w:id="1040" w:name="_Toc315428820"/>
      <w:bookmarkStart w:id="1041" w:name="_Toc315444152"/>
      <w:bookmarkStart w:id="1042" w:name="_Toc315444376"/>
      <w:bookmarkStart w:id="1043" w:name="_Toc315445329"/>
      <w:bookmarkStart w:id="1044" w:name="_Toc315445486"/>
      <w:bookmarkStart w:id="1045" w:name="_Toc315451676"/>
      <w:bookmarkStart w:id="1046" w:name="_Toc315451740"/>
      <w:bookmarkStart w:id="1047" w:name="_Toc315452584"/>
      <w:bookmarkStart w:id="1048" w:name="_Toc315452784"/>
      <w:bookmarkStart w:id="1049" w:name="_Toc315455245"/>
      <w:bookmarkStart w:id="1050" w:name="_Toc315699562"/>
      <w:bookmarkStart w:id="1051" w:name="_Toc315700203"/>
      <w:bookmarkStart w:id="1052" w:name="_Toc315700674"/>
      <w:bookmarkStart w:id="1053" w:name="_Toc315795471"/>
      <w:bookmarkStart w:id="1054" w:name="_Toc315854200"/>
      <w:bookmarkStart w:id="1055" w:name="_Toc315868072"/>
      <w:bookmarkStart w:id="1056" w:name="_Toc315870032"/>
      <w:bookmarkStart w:id="1057" w:name="_Toc315870340"/>
      <w:bookmarkStart w:id="1058" w:name="_Toc315871458"/>
      <w:bookmarkStart w:id="1059" w:name="_Toc315883409"/>
      <w:bookmarkStart w:id="1060" w:name="_Toc316294391"/>
      <w:bookmarkStart w:id="1061" w:name="_Toc316294467"/>
      <w:bookmarkStart w:id="1062" w:name="_Toc316313147"/>
      <w:bookmarkStart w:id="1063" w:name="_Toc316386785"/>
      <w:bookmarkStart w:id="1064" w:name="_Toc316391755"/>
      <w:bookmarkStart w:id="1065" w:name="_Toc316481573"/>
      <w:bookmarkStart w:id="1066" w:name="_Toc316916274"/>
      <w:bookmarkStart w:id="1067" w:name="_Toc316920297"/>
      <w:bookmarkStart w:id="1068" w:name="_Toc316920507"/>
      <w:bookmarkStart w:id="1069" w:name="_Toc316984646"/>
      <w:bookmarkStart w:id="1070" w:name="_Toc316984722"/>
      <w:bookmarkStart w:id="1071" w:name="_Toc316989233"/>
      <w:bookmarkStart w:id="1072" w:name="_Toc316992960"/>
      <w:bookmarkStart w:id="1073" w:name="_Toc316993039"/>
      <w:bookmarkStart w:id="1074" w:name="_Toc316993119"/>
      <w:bookmarkStart w:id="1075" w:name="_Toc316993278"/>
      <w:bookmarkStart w:id="1076" w:name="_Toc316993358"/>
      <w:bookmarkStart w:id="1077" w:name="_Toc316993438"/>
      <w:bookmarkStart w:id="1078" w:name="_Toc316993518"/>
      <w:bookmarkStart w:id="1079" w:name="_Toc316993595"/>
      <w:bookmarkStart w:id="1080" w:name="_Toc316993712"/>
      <w:bookmarkStart w:id="1081" w:name="_Toc316993789"/>
      <w:bookmarkStart w:id="1082" w:name="_Toc316994523"/>
      <w:bookmarkStart w:id="1083" w:name="_Toc316994598"/>
      <w:bookmarkStart w:id="1084" w:name="_Toc317158181"/>
      <w:bookmarkStart w:id="1085" w:name="_Toc317159387"/>
      <w:bookmarkStart w:id="1086" w:name="_Toc317163565"/>
      <w:bookmarkStart w:id="1087" w:name="_Toc317163641"/>
      <w:bookmarkStart w:id="1088" w:name="_Toc317175034"/>
      <w:bookmarkStart w:id="1089" w:name="_Toc317177311"/>
      <w:bookmarkStart w:id="1090" w:name="_Toc317239293"/>
      <w:bookmarkStart w:id="1091" w:name="_Toc317502770"/>
      <w:bookmarkStart w:id="1092" w:name="_Toc317514618"/>
      <w:bookmarkStart w:id="1093" w:name="_Toc317515141"/>
      <w:bookmarkStart w:id="1094" w:name="_Toc317517280"/>
      <w:bookmarkStart w:id="1095" w:name="_Toc317523267"/>
      <w:bookmarkStart w:id="1096" w:name="_Toc319586120"/>
      <w:bookmarkStart w:id="1097" w:name="_Toc320784038"/>
      <w:bookmarkStart w:id="1098" w:name="_Toc320784258"/>
      <w:bookmarkStart w:id="1099" w:name="_Toc349642518"/>
      <w:bookmarkStart w:id="1100" w:name="_Toc349642597"/>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101" w:name="_Toc315190114"/>
      <w:bookmarkStart w:id="1102" w:name="_Toc315190216"/>
      <w:bookmarkStart w:id="1103" w:name="_Toc315196305"/>
      <w:bookmarkStart w:id="1104" w:name="_Toc315196372"/>
      <w:bookmarkStart w:id="1105" w:name="_Toc315253080"/>
      <w:bookmarkStart w:id="1106" w:name="_Toc315256570"/>
      <w:bookmarkStart w:id="1107" w:name="_Toc315257468"/>
      <w:bookmarkStart w:id="1108" w:name="_Toc315258706"/>
      <w:bookmarkStart w:id="1109" w:name="_Toc315259304"/>
      <w:bookmarkStart w:id="1110" w:name="_Toc315269524"/>
      <w:bookmarkStart w:id="1111" w:name="_Toc315271789"/>
      <w:bookmarkStart w:id="1112" w:name="_Toc315278160"/>
      <w:bookmarkStart w:id="1113" w:name="_Toc315278228"/>
      <w:bookmarkStart w:id="1114" w:name="_Toc315278363"/>
      <w:bookmarkStart w:id="1115" w:name="_Toc315279414"/>
      <w:bookmarkStart w:id="1116" w:name="_Toc315428821"/>
      <w:bookmarkStart w:id="1117" w:name="_Toc315444153"/>
      <w:bookmarkStart w:id="1118" w:name="_Toc315444377"/>
      <w:bookmarkStart w:id="1119" w:name="_Toc315445330"/>
      <w:bookmarkStart w:id="1120" w:name="_Toc315445487"/>
      <w:bookmarkStart w:id="1121" w:name="_Toc315451677"/>
      <w:bookmarkStart w:id="1122" w:name="_Toc315451741"/>
      <w:bookmarkStart w:id="1123" w:name="_Toc315452585"/>
      <w:bookmarkStart w:id="1124" w:name="_Toc315452785"/>
      <w:bookmarkStart w:id="1125" w:name="_Toc315455246"/>
      <w:bookmarkStart w:id="1126" w:name="_Toc315699563"/>
      <w:bookmarkStart w:id="1127" w:name="_Toc315700204"/>
      <w:bookmarkStart w:id="1128" w:name="_Toc315700675"/>
      <w:bookmarkStart w:id="1129" w:name="_Toc315795472"/>
      <w:bookmarkStart w:id="1130" w:name="_Toc315854201"/>
      <w:bookmarkStart w:id="1131" w:name="_Toc315868073"/>
      <w:bookmarkStart w:id="1132" w:name="_Toc315870033"/>
      <w:bookmarkStart w:id="1133" w:name="_Toc315870341"/>
      <w:bookmarkStart w:id="1134" w:name="_Toc315871459"/>
      <w:bookmarkStart w:id="1135" w:name="_Toc315883410"/>
      <w:bookmarkStart w:id="1136" w:name="_Toc316294392"/>
      <w:bookmarkStart w:id="1137" w:name="_Toc316294468"/>
      <w:bookmarkStart w:id="1138" w:name="_Toc316313148"/>
      <w:bookmarkStart w:id="1139" w:name="_Toc316386786"/>
      <w:bookmarkStart w:id="1140" w:name="_Toc316391756"/>
      <w:bookmarkStart w:id="1141" w:name="_Toc316481574"/>
      <w:bookmarkStart w:id="1142" w:name="_Toc316916275"/>
      <w:bookmarkStart w:id="1143" w:name="_Toc316920298"/>
      <w:bookmarkStart w:id="1144" w:name="_Toc316920508"/>
      <w:bookmarkStart w:id="1145" w:name="_Toc316984647"/>
      <w:bookmarkStart w:id="1146" w:name="_Toc316984723"/>
      <w:bookmarkStart w:id="1147" w:name="_Toc316989234"/>
      <w:bookmarkStart w:id="1148" w:name="_Toc316992961"/>
      <w:bookmarkStart w:id="1149" w:name="_Toc316993040"/>
      <w:bookmarkStart w:id="1150" w:name="_Toc316993120"/>
      <w:bookmarkStart w:id="1151" w:name="_Toc316993279"/>
      <w:bookmarkStart w:id="1152" w:name="_Toc316993359"/>
      <w:bookmarkStart w:id="1153" w:name="_Toc316993439"/>
      <w:bookmarkStart w:id="1154" w:name="_Toc316993519"/>
      <w:bookmarkStart w:id="1155" w:name="_Toc316993596"/>
      <w:bookmarkStart w:id="1156" w:name="_Toc316993713"/>
      <w:bookmarkStart w:id="1157" w:name="_Toc316993790"/>
      <w:bookmarkStart w:id="1158" w:name="_Toc316994524"/>
      <w:bookmarkStart w:id="1159" w:name="_Toc316994599"/>
      <w:bookmarkStart w:id="1160" w:name="_Toc317158182"/>
      <w:bookmarkStart w:id="1161" w:name="_Toc317159388"/>
      <w:bookmarkStart w:id="1162" w:name="_Toc317163566"/>
      <w:bookmarkStart w:id="1163" w:name="_Toc317163642"/>
      <w:bookmarkStart w:id="1164" w:name="_Toc317175035"/>
      <w:bookmarkStart w:id="1165" w:name="_Toc317177312"/>
      <w:bookmarkStart w:id="1166" w:name="_Toc317239294"/>
      <w:bookmarkStart w:id="1167" w:name="_Toc317502771"/>
      <w:bookmarkStart w:id="1168" w:name="_Toc317514619"/>
      <w:bookmarkStart w:id="1169" w:name="_Toc317515142"/>
      <w:bookmarkStart w:id="1170" w:name="_Toc317517281"/>
      <w:bookmarkStart w:id="1171" w:name="_Toc317523268"/>
      <w:bookmarkStart w:id="1172" w:name="_Toc319586121"/>
      <w:bookmarkStart w:id="1173" w:name="_Toc320784039"/>
      <w:bookmarkStart w:id="1174" w:name="_Toc320784259"/>
      <w:bookmarkStart w:id="1175" w:name="_Toc349642519"/>
      <w:bookmarkStart w:id="1176" w:name="_Toc349642598"/>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177" w:name="_Toc315190115"/>
      <w:bookmarkStart w:id="1178" w:name="_Toc315190217"/>
      <w:bookmarkStart w:id="1179" w:name="_Toc315196306"/>
      <w:bookmarkStart w:id="1180" w:name="_Toc315196373"/>
      <w:bookmarkStart w:id="1181" w:name="_Toc315253081"/>
      <w:bookmarkStart w:id="1182" w:name="_Toc315256571"/>
      <w:bookmarkStart w:id="1183" w:name="_Toc315257469"/>
      <w:bookmarkStart w:id="1184" w:name="_Toc315258707"/>
      <w:bookmarkStart w:id="1185" w:name="_Toc315259305"/>
      <w:bookmarkStart w:id="1186" w:name="_Toc315269525"/>
      <w:bookmarkStart w:id="1187" w:name="_Toc315271790"/>
      <w:bookmarkStart w:id="1188" w:name="_Toc315278161"/>
      <w:bookmarkStart w:id="1189" w:name="_Toc315278229"/>
      <w:bookmarkStart w:id="1190" w:name="_Toc315278364"/>
      <w:bookmarkStart w:id="1191" w:name="_Toc315279415"/>
      <w:bookmarkStart w:id="1192" w:name="_Toc315428822"/>
      <w:bookmarkStart w:id="1193" w:name="_Toc315444154"/>
      <w:bookmarkStart w:id="1194" w:name="_Toc315444378"/>
      <w:bookmarkStart w:id="1195" w:name="_Toc315445331"/>
      <w:bookmarkStart w:id="1196" w:name="_Toc315445488"/>
      <w:bookmarkStart w:id="1197" w:name="_Toc315451678"/>
      <w:bookmarkStart w:id="1198" w:name="_Toc315451742"/>
      <w:bookmarkStart w:id="1199" w:name="_Toc315452586"/>
      <w:bookmarkStart w:id="1200" w:name="_Toc315452786"/>
      <w:bookmarkStart w:id="1201" w:name="_Toc315455247"/>
      <w:bookmarkStart w:id="1202" w:name="_Toc315699564"/>
      <w:bookmarkStart w:id="1203" w:name="_Toc315700205"/>
      <w:bookmarkStart w:id="1204" w:name="_Toc315700676"/>
      <w:bookmarkStart w:id="1205" w:name="_Toc315795473"/>
      <w:bookmarkStart w:id="1206" w:name="_Toc315854202"/>
      <w:bookmarkStart w:id="1207" w:name="_Toc315868074"/>
      <w:bookmarkStart w:id="1208" w:name="_Toc315870034"/>
      <w:bookmarkStart w:id="1209" w:name="_Toc315870342"/>
      <w:bookmarkStart w:id="1210" w:name="_Toc315871460"/>
      <w:bookmarkStart w:id="1211" w:name="_Toc315883411"/>
      <w:bookmarkStart w:id="1212" w:name="_Toc316294393"/>
      <w:bookmarkStart w:id="1213" w:name="_Toc316294469"/>
      <w:bookmarkStart w:id="1214" w:name="_Toc316313149"/>
      <w:bookmarkStart w:id="1215" w:name="_Toc316386787"/>
      <w:bookmarkStart w:id="1216" w:name="_Toc316391757"/>
      <w:bookmarkStart w:id="1217" w:name="_Toc316481575"/>
      <w:bookmarkStart w:id="1218" w:name="_Toc316916276"/>
      <w:bookmarkStart w:id="1219" w:name="_Toc316920299"/>
      <w:bookmarkStart w:id="1220" w:name="_Toc316920509"/>
      <w:bookmarkStart w:id="1221" w:name="_Toc316984648"/>
      <w:bookmarkStart w:id="1222" w:name="_Toc316984724"/>
      <w:bookmarkStart w:id="1223" w:name="_Toc316989235"/>
      <w:bookmarkStart w:id="1224" w:name="_Toc316992962"/>
      <w:bookmarkStart w:id="1225" w:name="_Toc316993041"/>
      <w:bookmarkStart w:id="1226" w:name="_Toc316993121"/>
      <w:bookmarkStart w:id="1227" w:name="_Toc316993280"/>
      <w:bookmarkStart w:id="1228" w:name="_Toc316993360"/>
      <w:bookmarkStart w:id="1229" w:name="_Toc316993440"/>
      <w:bookmarkStart w:id="1230" w:name="_Toc316993520"/>
      <w:bookmarkStart w:id="1231" w:name="_Toc316993597"/>
      <w:bookmarkStart w:id="1232" w:name="_Toc316993714"/>
      <w:bookmarkStart w:id="1233" w:name="_Toc316993791"/>
      <w:bookmarkStart w:id="1234" w:name="_Toc316994525"/>
      <w:bookmarkStart w:id="1235" w:name="_Toc316994600"/>
      <w:bookmarkStart w:id="1236" w:name="_Toc317158183"/>
      <w:bookmarkStart w:id="1237" w:name="_Toc317159389"/>
      <w:bookmarkStart w:id="1238" w:name="_Toc317163567"/>
      <w:bookmarkStart w:id="1239" w:name="_Toc317163643"/>
      <w:bookmarkStart w:id="1240" w:name="_Toc317175036"/>
      <w:bookmarkStart w:id="1241" w:name="_Toc317177313"/>
      <w:bookmarkStart w:id="1242" w:name="_Toc317239295"/>
      <w:bookmarkStart w:id="1243" w:name="_Toc317502772"/>
      <w:bookmarkStart w:id="1244" w:name="_Toc317514620"/>
      <w:bookmarkStart w:id="1245" w:name="_Toc317515143"/>
      <w:bookmarkStart w:id="1246" w:name="_Toc317517282"/>
      <w:bookmarkStart w:id="1247" w:name="_Toc317523269"/>
      <w:bookmarkStart w:id="1248" w:name="_Toc319586122"/>
      <w:bookmarkStart w:id="1249" w:name="_Toc320784040"/>
      <w:bookmarkStart w:id="1250" w:name="_Toc320784260"/>
      <w:bookmarkStart w:id="1251" w:name="_Toc349642520"/>
      <w:bookmarkStart w:id="1252" w:name="_Toc349642599"/>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253" w:name="_Toc315190116"/>
      <w:bookmarkStart w:id="1254" w:name="_Toc315190218"/>
      <w:bookmarkStart w:id="1255" w:name="_Toc315196307"/>
      <w:bookmarkStart w:id="1256" w:name="_Toc315196374"/>
      <w:bookmarkStart w:id="1257" w:name="_Toc315253082"/>
      <w:bookmarkStart w:id="1258" w:name="_Toc315256572"/>
      <w:bookmarkStart w:id="1259" w:name="_Toc315257470"/>
      <w:bookmarkStart w:id="1260" w:name="_Toc315258708"/>
      <w:bookmarkStart w:id="1261" w:name="_Toc315259306"/>
      <w:bookmarkStart w:id="1262" w:name="_Toc315269526"/>
      <w:bookmarkStart w:id="1263" w:name="_Toc315271791"/>
      <w:bookmarkStart w:id="1264" w:name="_Toc315278162"/>
      <w:bookmarkStart w:id="1265" w:name="_Toc315278230"/>
      <w:bookmarkStart w:id="1266" w:name="_Toc315278365"/>
      <w:bookmarkStart w:id="1267" w:name="_Toc315279416"/>
      <w:bookmarkStart w:id="1268" w:name="_Toc315428823"/>
      <w:bookmarkStart w:id="1269" w:name="_Toc315444155"/>
      <w:bookmarkStart w:id="1270" w:name="_Toc315444379"/>
      <w:bookmarkStart w:id="1271" w:name="_Toc315445332"/>
      <w:bookmarkStart w:id="1272" w:name="_Toc315445489"/>
      <w:bookmarkStart w:id="1273" w:name="_Toc315451679"/>
      <w:bookmarkStart w:id="1274" w:name="_Toc315451743"/>
      <w:bookmarkStart w:id="1275" w:name="_Toc315452587"/>
      <w:bookmarkStart w:id="1276" w:name="_Toc315452787"/>
      <w:bookmarkStart w:id="1277" w:name="_Toc315455248"/>
      <w:bookmarkStart w:id="1278" w:name="_Toc315699565"/>
      <w:bookmarkStart w:id="1279" w:name="_Toc315700206"/>
      <w:bookmarkStart w:id="1280" w:name="_Toc315700677"/>
      <w:bookmarkStart w:id="1281" w:name="_Toc315795474"/>
      <w:bookmarkStart w:id="1282" w:name="_Toc315854203"/>
      <w:bookmarkStart w:id="1283" w:name="_Toc315868075"/>
      <w:bookmarkStart w:id="1284" w:name="_Toc315870035"/>
      <w:bookmarkStart w:id="1285" w:name="_Toc315870343"/>
      <w:bookmarkStart w:id="1286" w:name="_Toc315871461"/>
      <w:bookmarkStart w:id="1287" w:name="_Toc315883412"/>
      <w:bookmarkStart w:id="1288" w:name="_Toc316294394"/>
      <w:bookmarkStart w:id="1289" w:name="_Toc316294470"/>
      <w:bookmarkStart w:id="1290" w:name="_Toc316313150"/>
      <w:bookmarkStart w:id="1291" w:name="_Toc316386788"/>
      <w:bookmarkStart w:id="1292" w:name="_Toc316391758"/>
      <w:bookmarkStart w:id="1293" w:name="_Toc316481576"/>
      <w:bookmarkStart w:id="1294" w:name="_Toc316916277"/>
      <w:bookmarkStart w:id="1295" w:name="_Toc316920300"/>
      <w:bookmarkStart w:id="1296" w:name="_Toc316920510"/>
      <w:bookmarkStart w:id="1297" w:name="_Toc316984649"/>
      <w:bookmarkStart w:id="1298" w:name="_Toc316984725"/>
      <w:bookmarkStart w:id="1299" w:name="_Toc316989236"/>
      <w:bookmarkStart w:id="1300" w:name="_Toc316992963"/>
      <w:bookmarkStart w:id="1301" w:name="_Toc316993042"/>
      <w:bookmarkStart w:id="1302" w:name="_Toc316993122"/>
      <w:bookmarkStart w:id="1303" w:name="_Toc316993281"/>
      <w:bookmarkStart w:id="1304" w:name="_Toc316993361"/>
      <w:bookmarkStart w:id="1305" w:name="_Toc316993441"/>
      <w:bookmarkStart w:id="1306" w:name="_Toc316993521"/>
      <w:bookmarkStart w:id="1307" w:name="_Toc316993598"/>
      <w:bookmarkStart w:id="1308" w:name="_Toc316993715"/>
      <w:bookmarkStart w:id="1309" w:name="_Toc316993792"/>
      <w:bookmarkStart w:id="1310" w:name="_Toc316994526"/>
      <w:bookmarkStart w:id="1311" w:name="_Toc316994601"/>
      <w:bookmarkStart w:id="1312" w:name="_Toc317158184"/>
      <w:bookmarkStart w:id="1313" w:name="_Toc317159390"/>
      <w:bookmarkStart w:id="1314" w:name="_Toc317163568"/>
      <w:bookmarkStart w:id="1315" w:name="_Toc317163644"/>
      <w:bookmarkStart w:id="1316" w:name="_Toc317175037"/>
      <w:bookmarkStart w:id="1317" w:name="_Toc317177314"/>
      <w:bookmarkStart w:id="1318" w:name="_Toc317239296"/>
      <w:bookmarkStart w:id="1319" w:name="_Toc317502773"/>
      <w:bookmarkStart w:id="1320" w:name="_Toc317514621"/>
      <w:bookmarkStart w:id="1321" w:name="_Toc317515144"/>
      <w:bookmarkStart w:id="1322" w:name="_Toc317517283"/>
      <w:bookmarkStart w:id="1323" w:name="_Toc317523270"/>
      <w:bookmarkStart w:id="1324" w:name="_Toc319586123"/>
      <w:bookmarkStart w:id="1325" w:name="_Toc320784041"/>
      <w:bookmarkStart w:id="1326" w:name="_Toc320784261"/>
      <w:bookmarkStart w:id="1327" w:name="_Toc349642521"/>
      <w:bookmarkStart w:id="1328" w:name="_Toc349642600"/>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4136F3" w:rsidRPr="002C6DEA" w:rsidRDefault="004136F3" w:rsidP="009C3CDA">
      <w:pPr>
        <w:numPr>
          <w:ilvl w:val="1"/>
          <w:numId w:val="23"/>
        </w:numPr>
        <w:spacing w:after="0" w:line="240" w:lineRule="auto"/>
        <w:jc w:val="both"/>
        <w:outlineLvl w:val="1"/>
        <w:rPr>
          <w:rFonts w:ascii="Times New Roman" w:hAnsi="Times New Roman" w:cs="Times New Roman"/>
          <w:b/>
          <w:bCs/>
          <w:vanish/>
          <w:sz w:val="24"/>
          <w:szCs w:val="24"/>
          <w:lang w:eastAsia="ru-RU"/>
        </w:rPr>
      </w:pPr>
      <w:bookmarkStart w:id="1329" w:name="_Toc315190117"/>
      <w:bookmarkStart w:id="1330" w:name="_Toc315190219"/>
      <w:bookmarkStart w:id="1331" w:name="_Toc315196308"/>
      <w:bookmarkStart w:id="1332" w:name="_Toc315196375"/>
      <w:bookmarkStart w:id="1333" w:name="_Toc315253083"/>
      <w:bookmarkStart w:id="1334" w:name="_Toc315256573"/>
      <w:bookmarkStart w:id="1335" w:name="_Toc315257471"/>
      <w:bookmarkStart w:id="1336" w:name="_Toc315258709"/>
      <w:bookmarkStart w:id="1337" w:name="_Toc315259307"/>
      <w:bookmarkStart w:id="1338" w:name="_Toc315269527"/>
      <w:bookmarkStart w:id="1339" w:name="_Toc315271792"/>
      <w:bookmarkStart w:id="1340" w:name="_Toc315278163"/>
      <w:bookmarkStart w:id="1341" w:name="_Toc315278231"/>
      <w:bookmarkStart w:id="1342" w:name="_Toc315278366"/>
      <w:bookmarkStart w:id="1343" w:name="_Toc315279417"/>
      <w:bookmarkStart w:id="1344" w:name="_Toc315428824"/>
      <w:bookmarkStart w:id="1345" w:name="_Toc315444156"/>
      <w:bookmarkStart w:id="1346" w:name="_Toc315444380"/>
      <w:bookmarkStart w:id="1347" w:name="_Toc315445333"/>
      <w:bookmarkStart w:id="1348" w:name="_Toc315445490"/>
      <w:bookmarkStart w:id="1349" w:name="_Toc315451680"/>
      <w:bookmarkStart w:id="1350" w:name="_Toc315451744"/>
      <w:bookmarkStart w:id="1351" w:name="_Toc315452588"/>
      <w:bookmarkStart w:id="1352" w:name="_Toc315452788"/>
      <w:bookmarkStart w:id="1353" w:name="_Toc315455249"/>
      <w:bookmarkStart w:id="1354" w:name="_Toc315699566"/>
      <w:bookmarkStart w:id="1355" w:name="_Toc315700207"/>
      <w:bookmarkStart w:id="1356" w:name="_Toc315700678"/>
      <w:bookmarkStart w:id="1357" w:name="_Toc315795475"/>
      <w:bookmarkStart w:id="1358" w:name="_Toc315854204"/>
      <w:bookmarkStart w:id="1359" w:name="_Toc315868076"/>
      <w:bookmarkStart w:id="1360" w:name="_Toc315870036"/>
      <w:bookmarkStart w:id="1361" w:name="_Toc315870344"/>
      <w:bookmarkStart w:id="1362" w:name="_Toc315871462"/>
      <w:bookmarkStart w:id="1363" w:name="_Toc315883413"/>
      <w:bookmarkStart w:id="1364" w:name="_Toc316294395"/>
      <w:bookmarkStart w:id="1365" w:name="_Toc316294471"/>
      <w:bookmarkStart w:id="1366" w:name="_Toc316313151"/>
      <w:bookmarkStart w:id="1367" w:name="_Toc316386789"/>
      <w:bookmarkStart w:id="1368" w:name="_Toc316391759"/>
      <w:bookmarkStart w:id="1369" w:name="_Toc316481577"/>
      <w:bookmarkStart w:id="1370" w:name="_Toc316916278"/>
      <w:bookmarkStart w:id="1371" w:name="_Toc316920301"/>
      <w:bookmarkStart w:id="1372" w:name="_Toc316920511"/>
      <w:bookmarkStart w:id="1373" w:name="_Toc316984650"/>
      <w:bookmarkStart w:id="1374" w:name="_Toc316984726"/>
      <w:bookmarkStart w:id="1375" w:name="_Toc316989237"/>
      <w:bookmarkStart w:id="1376" w:name="_Toc316992964"/>
      <w:bookmarkStart w:id="1377" w:name="_Toc316993043"/>
      <w:bookmarkStart w:id="1378" w:name="_Toc316993123"/>
      <w:bookmarkStart w:id="1379" w:name="_Toc316993282"/>
      <w:bookmarkStart w:id="1380" w:name="_Toc316993362"/>
      <w:bookmarkStart w:id="1381" w:name="_Toc316993442"/>
      <w:bookmarkStart w:id="1382" w:name="_Toc316993522"/>
      <w:bookmarkStart w:id="1383" w:name="_Toc316993599"/>
      <w:bookmarkStart w:id="1384" w:name="_Toc316993716"/>
      <w:bookmarkStart w:id="1385" w:name="_Toc316993793"/>
      <w:bookmarkStart w:id="1386" w:name="_Toc316994527"/>
      <w:bookmarkStart w:id="1387" w:name="_Toc316994602"/>
      <w:bookmarkStart w:id="1388" w:name="_Toc317158185"/>
      <w:bookmarkStart w:id="1389" w:name="_Toc317159391"/>
      <w:bookmarkStart w:id="1390" w:name="_Toc317163569"/>
      <w:bookmarkStart w:id="1391" w:name="_Toc317163645"/>
      <w:bookmarkStart w:id="1392" w:name="_Toc317175038"/>
      <w:bookmarkStart w:id="1393" w:name="_Toc317177315"/>
      <w:bookmarkStart w:id="1394" w:name="_Toc317239297"/>
      <w:bookmarkStart w:id="1395" w:name="_Toc317502774"/>
      <w:bookmarkStart w:id="1396" w:name="_Toc317514622"/>
      <w:bookmarkStart w:id="1397" w:name="_Toc317515145"/>
      <w:bookmarkStart w:id="1398" w:name="_Toc317517284"/>
      <w:bookmarkStart w:id="1399" w:name="_Toc317523271"/>
      <w:bookmarkStart w:id="1400" w:name="_Toc319586124"/>
      <w:bookmarkStart w:id="1401" w:name="_Toc320784042"/>
      <w:bookmarkStart w:id="1402" w:name="_Toc320784262"/>
      <w:bookmarkStart w:id="1403" w:name="_Toc349642522"/>
      <w:bookmarkStart w:id="1404" w:name="_Toc349642601"/>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4136F3" w:rsidRPr="002C6DEA" w:rsidRDefault="004136F3" w:rsidP="009C3CDA">
      <w:pPr>
        <w:numPr>
          <w:ilvl w:val="0"/>
          <w:numId w:val="23"/>
        </w:numPr>
        <w:spacing w:after="0" w:line="240" w:lineRule="auto"/>
        <w:ind w:firstLine="720"/>
        <w:outlineLvl w:val="0"/>
        <w:rPr>
          <w:rFonts w:ascii="Times New Roman" w:hAnsi="Times New Roman" w:cs="Times New Roman"/>
          <w:b/>
          <w:bCs/>
          <w:sz w:val="24"/>
          <w:szCs w:val="24"/>
          <w:lang w:eastAsia="ru-RU"/>
        </w:rPr>
      </w:pPr>
      <w:bookmarkStart w:id="1405" w:name="_Toc311461695"/>
      <w:bookmarkStart w:id="1406" w:name="_Toc320784263"/>
      <w:bookmarkStart w:id="1407" w:name="_Toc349642602"/>
      <w:bookmarkEnd w:id="188"/>
      <w:r w:rsidRPr="002C6DEA">
        <w:rPr>
          <w:rFonts w:ascii="Times New Roman" w:hAnsi="Times New Roman" w:cs="Times New Roman"/>
          <w:b/>
          <w:bCs/>
          <w:sz w:val="24"/>
          <w:szCs w:val="24"/>
          <w:lang w:eastAsia="ru-RU"/>
        </w:rPr>
        <w:t>СПОСОБЫ ЗАКУПОК</w:t>
      </w:r>
      <w:bookmarkEnd w:id="1405"/>
      <w:bookmarkEnd w:id="1406"/>
      <w:bookmarkEnd w:id="1407"/>
      <w:r w:rsidRPr="002C6DEA">
        <w:rPr>
          <w:rFonts w:ascii="Times New Roman" w:hAnsi="Times New Roman" w:cs="Times New Roman"/>
          <w:b/>
          <w:bCs/>
          <w:sz w:val="24"/>
          <w:szCs w:val="24"/>
          <w:lang w:eastAsia="ru-RU"/>
        </w:rPr>
        <w:t xml:space="preserve"> </w:t>
      </w:r>
    </w:p>
    <w:p w:rsidR="004136F3" w:rsidRPr="002C6DEA" w:rsidRDefault="00AD3E41" w:rsidP="002C6DEA">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AD3E41">
        <w:rPr>
          <w:noProof/>
          <w:lang w:eastAsia="ru-RU"/>
        </w:rPr>
        <w:pict>
          <v:rect id="Прямоугольник 3" o:spid="_x0000_s1026" style="position:absolute;left:0;text-align:left;margin-left:85pt;margin-top:13.7pt;width:13pt;height:103pt;z-index:-1;visibility:visible;mso-position-horizontal-relative:page" o:allowincell="f" filled="f" stroked="f">
            <v:textbox inset="0,0,0,0">
              <w:txbxContent>
                <w:p w:rsidR="004136F3" w:rsidRDefault="00FB2F28" w:rsidP="002C6DEA">
                  <w:pPr>
                    <w:spacing w:line="2060" w:lineRule="atLeas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2.75pt;height:102.75pt;visibility:visible">
                        <v:imagedata r:id="rId14" o:title=""/>
                      </v:shape>
                    </w:pict>
                  </w:r>
                </w:p>
                <w:p w:rsidR="004136F3" w:rsidRDefault="004136F3" w:rsidP="002C6DEA">
                  <w:pPr>
                    <w:widowControl w:val="0"/>
                    <w:autoSpaceDE w:val="0"/>
                    <w:autoSpaceDN w:val="0"/>
                    <w:adjustRightInd w:val="0"/>
                  </w:pPr>
                </w:p>
              </w:txbxContent>
            </v:textbox>
            <w10:wrap anchorx="page"/>
          </v:rect>
        </w:pict>
      </w:r>
      <w:r w:rsidR="004136F3" w:rsidRPr="002C6DEA">
        <w:rPr>
          <w:rFonts w:ascii="Times New Roman" w:hAnsi="Times New Roman" w:cs="Times New Roman"/>
          <w:sz w:val="24"/>
          <w:szCs w:val="24"/>
          <w:lang w:eastAsia="ru-RU"/>
        </w:rPr>
        <w:t>При проведении закупок могут применяться конкурентные и неконкурентные способы.</w:t>
      </w:r>
    </w:p>
    <w:p w:rsidR="004136F3" w:rsidRPr="002C6DEA" w:rsidRDefault="004136F3" w:rsidP="002C6DEA">
      <w:pPr>
        <w:widowControl w:val="0"/>
        <w:tabs>
          <w:tab w:val="left" w:pos="5387"/>
        </w:tabs>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Неконкурентные способы</w:t>
      </w:r>
    </w:p>
    <w:p w:rsidR="004136F3" w:rsidRPr="002C6DEA" w:rsidRDefault="004136F3" w:rsidP="009C3CDA">
      <w:pPr>
        <w:widowControl w:val="0"/>
        <w:numPr>
          <w:ilvl w:val="0"/>
          <w:numId w:val="12"/>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закупка у единственного поставщика;</w:t>
      </w:r>
    </w:p>
    <w:p w:rsidR="004136F3" w:rsidRPr="002C6DEA" w:rsidRDefault="004136F3" w:rsidP="009C3CDA">
      <w:pPr>
        <w:widowControl w:val="0"/>
        <w:numPr>
          <w:ilvl w:val="0"/>
          <w:numId w:val="12"/>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экстренная закупка.</w:t>
      </w:r>
    </w:p>
    <w:p w:rsidR="004136F3" w:rsidRPr="002C6DEA" w:rsidRDefault="004136F3" w:rsidP="002C6DEA">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Конкурентные способы:</w:t>
      </w:r>
    </w:p>
    <w:p w:rsidR="004136F3" w:rsidRPr="002C6DEA" w:rsidRDefault="004136F3" w:rsidP="009C3CDA">
      <w:pPr>
        <w:widowControl w:val="0"/>
        <w:numPr>
          <w:ilvl w:val="0"/>
          <w:numId w:val="11"/>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цен;</w:t>
      </w:r>
    </w:p>
    <w:p w:rsidR="004136F3" w:rsidRPr="002C6DEA" w:rsidRDefault="004136F3" w:rsidP="009C3CDA">
      <w:pPr>
        <w:widowControl w:val="0"/>
        <w:numPr>
          <w:ilvl w:val="0"/>
          <w:numId w:val="11"/>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предложений;</w:t>
      </w:r>
    </w:p>
    <w:p w:rsidR="004136F3" w:rsidRPr="002C6DEA" w:rsidRDefault="004136F3" w:rsidP="009C3CDA">
      <w:pPr>
        <w:widowControl w:val="0"/>
        <w:numPr>
          <w:ilvl w:val="0"/>
          <w:numId w:val="11"/>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конкурентные   переговоры;</w:t>
      </w:r>
    </w:p>
    <w:p w:rsidR="004136F3" w:rsidRPr="002C6DEA" w:rsidRDefault="004136F3" w:rsidP="009C3CDA">
      <w:pPr>
        <w:widowControl w:val="0"/>
        <w:numPr>
          <w:ilvl w:val="0"/>
          <w:numId w:val="11"/>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конкурс;</w:t>
      </w:r>
    </w:p>
    <w:p w:rsidR="004136F3" w:rsidRPr="002C6DEA" w:rsidRDefault="004136F3" w:rsidP="009C3CDA">
      <w:pPr>
        <w:widowControl w:val="0"/>
        <w:numPr>
          <w:ilvl w:val="0"/>
          <w:numId w:val="11"/>
        </w:numPr>
        <w:autoSpaceDE w:val="0"/>
        <w:autoSpaceDN w:val="0"/>
        <w:adjustRightInd w:val="0"/>
        <w:spacing w:after="0" w:line="240" w:lineRule="auto"/>
        <w:ind w:firstLine="709"/>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аукцион;</w:t>
      </w:r>
    </w:p>
    <w:p w:rsidR="004136F3"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До установления Правительством Российской Федерации </w:t>
      </w:r>
      <w:hyperlink r:id="rId15" w:history="1">
        <w:r w:rsidRPr="002C6DEA">
          <w:rPr>
            <w:rFonts w:ascii="Times New Roman" w:hAnsi="Times New Roman" w:cs="Times New Roman"/>
            <w:sz w:val="24"/>
            <w:szCs w:val="24"/>
            <w:lang w:eastAsia="ru-RU"/>
          </w:rPr>
          <w:t>перечней</w:t>
        </w:r>
      </w:hyperlink>
      <w:r w:rsidRPr="002C6DEA">
        <w:rPr>
          <w:rFonts w:ascii="Times New Roman" w:hAnsi="Times New Roman" w:cs="Times New Roman"/>
          <w:sz w:val="24"/>
          <w:szCs w:val="24"/>
          <w:lang w:eastAsia="ru-RU"/>
        </w:rPr>
        <w:t xml:space="preserve"> товаров, работ, услуг, размещение заказов соответственно на поставки, выполнение, оказание которых осуществляется в электронной форме, решение о способе и форме закупки принимается заказчиком. Выбор способа и формы проведения закупки обуславливается масштабом и объемом поставки товаров, оказания услуг и производства работ, необходимых заказчику, и специфическими требованиями, предъявляемыми к соответствующим товарам (работам, услугам) и поставщикам.</w:t>
      </w:r>
    </w:p>
    <w:p w:rsidR="004136F3"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136F3" w:rsidRPr="002C6DEA" w:rsidRDefault="004136F3" w:rsidP="002C6DEA">
      <w:pPr>
        <w:spacing w:after="0" w:line="240" w:lineRule="auto"/>
        <w:ind w:firstLine="720"/>
        <w:jc w:val="both"/>
        <w:rPr>
          <w:rFonts w:ascii="Times New Roman" w:hAnsi="Times New Roman" w:cs="Times New Roman"/>
          <w:sz w:val="24"/>
          <w:szCs w:val="24"/>
          <w:lang w:eastAsia="ru-RU"/>
        </w:rPr>
      </w:pPr>
    </w:p>
    <w:p w:rsidR="004136F3" w:rsidRDefault="004136F3" w:rsidP="009C3CDA">
      <w:pPr>
        <w:numPr>
          <w:ilvl w:val="0"/>
          <w:numId w:val="23"/>
        </w:numPr>
        <w:spacing w:after="0" w:line="240" w:lineRule="auto"/>
        <w:ind w:firstLine="720"/>
        <w:outlineLvl w:val="0"/>
        <w:rPr>
          <w:rFonts w:ascii="Times New Roman" w:hAnsi="Times New Roman" w:cs="Times New Roman"/>
          <w:b/>
          <w:bCs/>
          <w:sz w:val="24"/>
          <w:szCs w:val="24"/>
          <w:lang w:eastAsia="ru-RU"/>
        </w:rPr>
      </w:pPr>
      <w:bookmarkStart w:id="1408" w:name="_Toc311461725"/>
      <w:bookmarkStart w:id="1409" w:name="_Toc320784264"/>
      <w:bookmarkStart w:id="1410" w:name="_Toc349642603"/>
      <w:r w:rsidRPr="002C6DEA">
        <w:rPr>
          <w:rFonts w:ascii="Times New Roman" w:hAnsi="Times New Roman" w:cs="Times New Roman"/>
          <w:b/>
          <w:bCs/>
          <w:sz w:val="24"/>
          <w:szCs w:val="24"/>
          <w:lang w:eastAsia="ru-RU"/>
        </w:rPr>
        <w:t>ЗАКУПКА У ЕДИНСТВЕННОГО ПОСТАВЩИКА</w:t>
      </w:r>
      <w:bookmarkEnd w:id="1408"/>
      <w:bookmarkEnd w:id="1409"/>
      <w:bookmarkEnd w:id="1410"/>
    </w:p>
    <w:p w:rsidR="004136F3" w:rsidRDefault="004136F3" w:rsidP="00C70519">
      <w:pPr>
        <w:spacing w:after="0" w:line="240" w:lineRule="auto"/>
        <w:outlineLvl w:val="0"/>
        <w:rPr>
          <w:rFonts w:ascii="Times New Roman" w:hAnsi="Times New Roman" w:cs="Times New Roman"/>
          <w:b/>
          <w:bCs/>
          <w:sz w:val="24"/>
          <w:szCs w:val="24"/>
          <w:lang w:eastAsia="ru-RU"/>
        </w:rPr>
      </w:pPr>
    </w:p>
    <w:p w:rsidR="004136F3" w:rsidRDefault="004136F3" w:rsidP="00557F22">
      <w:pPr>
        <w:numPr>
          <w:ilvl w:val="2"/>
          <w:numId w:val="22"/>
        </w:numPr>
        <w:spacing w:after="0" w:line="240" w:lineRule="auto"/>
        <w:ind w:left="0" w:firstLine="540"/>
        <w:jc w:val="both"/>
        <w:rPr>
          <w:rFonts w:ascii="Times New Roman" w:hAnsi="Times New Roman" w:cs="Times New Roman"/>
          <w:sz w:val="24"/>
          <w:szCs w:val="24"/>
          <w:lang w:eastAsia="ru-RU"/>
        </w:rPr>
      </w:pPr>
      <w:r w:rsidRPr="00557F22">
        <w:rPr>
          <w:rFonts w:ascii="Times New Roman" w:hAnsi="Times New Roman" w:cs="Times New Roman"/>
          <w:sz w:val="24"/>
          <w:szCs w:val="24"/>
          <w:lang w:eastAsia="ru-RU"/>
        </w:rPr>
        <w:t>В целях настоящего Положения под закупкой у единственного поставщика (подрядчика, исполнителя) понимается способ осуществления закупок товаров, работ, услуг,  при котором заказчик предлагает заключить договор только одному поставщику (подрядчику, исполнителю).</w:t>
      </w:r>
    </w:p>
    <w:p w:rsidR="004136F3" w:rsidRPr="00557F22" w:rsidRDefault="004136F3" w:rsidP="00557F22">
      <w:pPr>
        <w:spacing w:after="0" w:line="240" w:lineRule="auto"/>
        <w:jc w:val="both"/>
        <w:rPr>
          <w:rFonts w:ascii="Times New Roman" w:hAnsi="Times New Roman" w:cs="Times New Roman"/>
          <w:sz w:val="24"/>
          <w:szCs w:val="24"/>
          <w:lang w:eastAsia="ru-RU"/>
        </w:rPr>
      </w:pPr>
    </w:p>
    <w:p w:rsidR="004136F3" w:rsidRPr="00557F22" w:rsidRDefault="004136F3" w:rsidP="00557F22">
      <w:pPr>
        <w:widowControl w:val="0"/>
        <w:autoSpaceDE w:val="0"/>
        <w:autoSpaceDN w:val="0"/>
        <w:adjustRightInd w:val="0"/>
        <w:spacing w:after="0" w:line="240" w:lineRule="auto"/>
        <w:ind w:firstLine="540"/>
        <w:rPr>
          <w:rFonts w:ascii="Times New Roman" w:hAnsi="Times New Roman" w:cs="Times New Roman"/>
          <w:color w:val="FF0000"/>
          <w:sz w:val="24"/>
          <w:szCs w:val="24"/>
          <w:lang w:eastAsia="ru-RU"/>
        </w:rPr>
      </w:pPr>
      <w:r w:rsidRPr="00557F22">
        <w:rPr>
          <w:rFonts w:ascii="Times New Roman" w:hAnsi="Times New Roman" w:cs="Times New Roman"/>
          <w:sz w:val="24"/>
          <w:szCs w:val="24"/>
          <w:lang w:eastAsia="ru-RU"/>
        </w:rPr>
        <w:lastRenderedPageBreak/>
        <w:t xml:space="preserve">Закупка у единственного поставщика проводится в случае: </w:t>
      </w:r>
    </w:p>
    <w:p w:rsidR="004136F3" w:rsidRPr="00557F22" w:rsidRDefault="004136F3" w:rsidP="00557F22">
      <w:pPr>
        <w:spacing w:after="0" w:line="240" w:lineRule="auto"/>
        <w:ind w:firstLine="540"/>
        <w:outlineLvl w:val="0"/>
        <w:rPr>
          <w:rFonts w:ascii="Times New Roman" w:hAnsi="Times New Roman" w:cs="Times New Roman"/>
          <w:b/>
          <w:bCs/>
          <w:sz w:val="24"/>
          <w:szCs w:val="24"/>
          <w:lang w:eastAsia="ru-RU"/>
        </w:rPr>
      </w:pPr>
    </w:p>
    <w:p w:rsidR="004136F3" w:rsidRPr="00557F22" w:rsidRDefault="004136F3" w:rsidP="00557F22">
      <w:pPr>
        <w:spacing w:after="0"/>
        <w:ind w:firstLine="539"/>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 при необходимости закупки товаров, работ и услуг для нужд заказчика на сумму, не превышающую 100 тыс. руб. (с НДС) по одной закупке;</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4)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6) при выполнении работ по мобилизационной подготовке;</w:t>
      </w:r>
    </w:p>
    <w:p w:rsidR="004136F3" w:rsidRPr="00F93AC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b/>
          <w:bCs/>
          <w:color w:val="000000"/>
          <w:sz w:val="24"/>
          <w:szCs w:val="24"/>
        </w:rPr>
        <w:t xml:space="preserve">7) </w:t>
      </w:r>
      <w:r w:rsidRPr="00557F22">
        <w:rPr>
          <w:rFonts w:ascii="Times New Roman" w:hAnsi="Times New Roman" w:cs="Times New Roman"/>
          <w:color w:val="000000"/>
          <w:sz w:val="24"/>
          <w:szCs w:val="24"/>
        </w:rPr>
        <w:t xml:space="preserve">при заключении договоров с организациями, занимающими монопольное положение на рынке в соответствии с Федеральным законом от 17.08.1995 N 147-ФЗ "О естественных </w:t>
      </w:r>
      <w:r w:rsidRPr="00F93AC2">
        <w:rPr>
          <w:rFonts w:ascii="Times New Roman" w:hAnsi="Times New Roman" w:cs="Times New Roman"/>
          <w:color w:val="000000"/>
          <w:sz w:val="24"/>
          <w:szCs w:val="24"/>
        </w:rPr>
        <w:t>монополиях";</w:t>
      </w:r>
    </w:p>
    <w:p w:rsidR="004136F3" w:rsidRPr="00F93AC2" w:rsidRDefault="004136F3" w:rsidP="00557F22">
      <w:pPr>
        <w:spacing w:before="100" w:beforeAutospacing="1" w:after="100" w:afterAutospacing="1"/>
        <w:ind w:firstLine="540"/>
        <w:jc w:val="both"/>
        <w:rPr>
          <w:rFonts w:ascii="Times New Roman" w:hAnsi="Times New Roman" w:cs="Times New Roman"/>
          <w:sz w:val="24"/>
          <w:szCs w:val="24"/>
        </w:rPr>
      </w:pPr>
      <w:r w:rsidRPr="00F93AC2">
        <w:rPr>
          <w:rFonts w:ascii="Times New Roman" w:hAnsi="Times New Roman" w:cs="Times New Roman"/>
          <w:color w:val="000000"/>
          <w:sz w:val="24"/>
          <w:szCs w:val="24"/>
        </w:rPr>
        <w:t xml:space="preserve">8) при </w:t>
      </w:r>
      <w:r w:rsidRPr="00F93AC2">
        <w:rPr>
          <w:rFonts w:ascii="Times New Roman" w:hAnsi="Times New Roman" w:cs="Times New Roman"/>
          <w:sz w:val="24"/>
          <w:szCs w:val="24"/>
        </w:rPr>
        <w:t>заключении договоров (контрактов) энергоснабжения или купли-продажи электрической энергии с Поставщиком электрической энергии;</w:t>
      </w:r>
    </w:p>
    <w:p w:rsidR="004136F3" w:rsidRPr="00F93AC2" w:rsidRDefault="004136F3" w:rsidP="00557F22">
      <w:pPr>
        <w:pStyle w:val="ConsPlusNormal"/>
        <w:ind w:firstLine="540"/>
        <w:jc w:val="both"/>
        <w:outlineLvl w:val="0"/>
        <w:rPr>
          <w:rFonts w:ascii="Times New Roman" w:hAnsi="Times New Roman" w:cs="Times New Roman"/>
          <w:sz w:val="24"/>
          <w:szCs w:val="24"/>
        </w:rPr>
      </w:pPr>
      <w:r w:rsidRPr="00F93AC2">
        <w:rPr>
          <w:rFonts w:ascii="Times New Roman" w:hAnsi="Times New Roman" w:cs="Times New Roman"/>
          <w:sz w:val="24"/>
          <w:szCs w:val="24"/>
        </w:rPr>
        <w:t>9) при закупке юридических услуг, в том числе услуг нотариусов и адвокатов;</w:t>
      </w:r>
    </w:p>
    <w:p w:rsidR="004136F3" w:rsidRPr="00F93AC2" w:rsidRDefault="004136F3" w:rsidP="00557F22">
      <w:pPr>
        <w:pStyle w:val="ConsPlusNormal"/>
        <w:ind w:firstLine="540"/>
        <w:jc w:val="both"/>
        <w:outlineLvl w:val="0"/>
        <w:rPr>
          <w:rFonts w:ascii="Times New Roman" w:hAnsi="Times New Roman" w:cs="Times New Roman"/>
          <w:sz w:val="24"/>
          <w:szCs w:val="24"/>
        </w:rPr>
      </w:pPr>
    </w:p>
    <w:p w:rsidR="004136F3" w:rsidRPr="00F93AC2" w:rsidRDefault="004136F3" w:rsidP="00557F22">
      <w:pPr>
        <w:spacing w:after="0" w:line="240" w:lineRule="auto"/>
        <w:ind w:firstLine="540"/>
        <w:jc w:val="both"/>
        <w:rPr>
          <w:rFonts w:ascii="Times New Roman" w:hAnsi="Times New Roman" w:cs="Times New Roman"/>
        </w:rPr>
      </w:pPr>
      <w:r w:rsidRPr="00F93AC2">
        <w:rPr>
          <w:rFonts w:ascii="Times New Roman" w:hAnsi="Times New Roman" w:cs="Times New Roman"/>
          <w:sz w:val="24"/>
          <w:szCs w:val="24"/>
        </w:rPr>
        <w:t>10)</w:t>
      </w:r>
      <w:r w:rsidRPr="00F93AC2">
        <w:rPr>
          <w:rFonts w:ascii="Times New Roman" w:hAnsi="Times New Roman" w:cs="Times New Roman"/>
        </w:rPr>
        <w:t xml:space="preserve"> при наличии исполняемого долгосрочного (более одного года) рамочного договора, заключенного до утверждения настоящего Положения.</w:t>
      </w:r>
    </w:p>
    <w:p w:rsidR="004136F3" w:rsidRPr="00F93AC2" w:rsidRDefault="004136F3" w:rsidP="00557F22">
      <w:pPr>
        <w:spacing w:after="0" w:line="240" w:lineRule="auto"/>
        <w:ind w:firstLine="540"/>
        <w:jc w:val="both"/>
        <w:rPr>
          <w:rFonts w:ascii="Times New Roman" w:hAnsi="Times New Roman" w:cs="Times New Roman"/>
        </w:rPr>
      </w:pPr>
    </w:p>
    <w:p w:rsidR="004136F3" w:rsidRPr="00F93AC2" w:rsidRDefault="004136F3" w:rsidP="00557F22">
      <w:pPr>
        <w:pStyle w:val="af9"/>
        <w:spacing w:line="270" w:lineRule="atLeast"/>
        <w:ind w:firstLine="540"/>
        <w:jc w:val="both"/>
        <w:rPr>
          <w:rFonts w:ascii="Times New Roman" w:hAnsi="Times New Roman" w:cs="Times New Roman"/>
          <w:color w:val="24342E"/>
          <w:sz w:val="21"/>
          <w:szCs w:val="21"/>
        </w:rPr>
      </w:pPr>
      <w:r w:rsidRPr="00F93AC2">
        <w:rPr>
          <w:rFonts w:ascii="Times New Roman" w:hAnsi="Times New Roman" w:cs="Times New Roman"/>
        </w:rPr>
        <w:t xml:space="preserve">11) при </w:t>
      </w:r>
      <w:r w:rsidRPr="00F93AC2">
        <w:rPr>
          <w:rFonts w:ascii="Times New Roman" w:hAnsi="Times New Roman" w:cs="Times New Roman"/>
          <w:color w:val="24342E"/>
          <w:sz w:val="21"/>
          <w:szCs w:val="21"/>
        </w:rPr>
        <w:t xml:space="preserve">закупке услуг связи. </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557F22">
        <w:rPr>
          <w:rFonts w:ascii="Times New Roman" w:hAnsi="Times New Roman" w:cs="Times New Roman"/>
          <w:color w:val="000000"/>
          <w:sz w:val="24"/>
          <w:szCs w:val="24"/>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4136F3" w:rsidRPr="00557F22" w:rsidRDefault="004136F3" w:rsidP="00557F22">
      <w:pPr>
        <w:spacing w:before="48" w:after="48" w:line="288" w:lineRule="atLeast"/>
        <w:ind w:firstLine="540"/>
        <w:rPr>
          <w:rFonts w:ascii="Times New Roman" w:hAnsi="Times New Roman" w:cs="Times New Roman"/>
          <w:color w:val="000000"/>
          <w:sz w:val="24"/>
          <w:szCs w:val="24"/>
        </w:rPr>
      </w:pPr>
    </w:p>
    <w:p w:rsidR="004136F3" w:rsidRPr="00557F22" w:rsidRDefault="004136F3" w:rsidP="00557F22">
      <w:pPr>
        <w:spacing w:before="48" w:after="48" w:line="288" w:lineRule="atLeast"/>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557F22">
        <w:rPr>
          <w:rFonts w:ascii="Times New Roman" w:hAnsi="Times New Roman" w:cs="Times New Roman"/>
          <w:color w:val="000000"/>
          <w:sz w:val="24"/>
          <w:szCs w:val="24"/>
        </w:rPr>
        <w:t>) при осуществлении закупки печатных и электронных изданий,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4</w:t>
      </w:r>
      <w:r w:rsidRPr="00557F22">
        <w:rPr>
          <w:rFonts w:ascii="Times New Roman" w:hAnsi="Times New Roman" w:cs="Times New Roman"/>
          <w:color w:val="000000"/>
          <w:sz w:val="24"/>
          <w:szCs w:val="24"/>
        </w:rPr>
        <w:t>)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557F22">
        <w:rPr>
          <w:rFonts w:ascii="Times New Roman" w:hAnsi="Times New Roman" w:cs="Times New Roman"/>
          <w:color w:val="000000"/>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557F22">
        <w:rPr>
          <w:rFonts w:ascii="Times New Roman" w:hAnsi="Times New Roman" w:cs="Times New Roman"/>
          <w:color w:val="000000"/>
          <w:sz w:val="24"/>
          <w:szCs w:val="24"/>
        </w:rPr>
        <w:t xml:space="preserve">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557F22">
        <w:rPr>
          <w:rFonts w:ascii="Times New Roman" w:hAnsi="Times New Roman" w:cs="Times New Roman"/>
          <w:color w:val="000000"/>
          <w:sz w:val="24"/>
          <w:szCs w:val="24"/>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557F22">
        <w:rPr>
          <w:rFonts w:ascii="Times New Roman" w:hAnsi="Times New Roman" w:cs="Times New Roman"/>
          <w:color w:val="000000"/>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557F22">
        <w:rPr>
          <w:rFonts w:ascii="Times New Roman" w:hAnsi="Times New Roman" w:cs="Times New Roman"/>
          <w:color w:val="000000"/>
          <w:sz w:val="24"/>
          <w:szCs w:val="24"/>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557F22">
        <w:rPr>
          <w:rFonts w:ascii="Times New Roman" w:hAnsi="Times New Roman" w:cs="Times New Roman"/>
          <w:color w:val="000000"/>
          <w:sz w:val="24"/>
          <w:szCs w:val="24"/>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557F22">
        <w:rPr>
          <w:rFonts w:ascii="Times New Roman" w:hAnsi="Times New Roman" w:cs="Times New Roman"/>
          <w:color w:val="000000"/>
          <w:sz w:val="24"/>
          <w:szCs w:val="24"/>
        </w:rPr>
        <w:t>) при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557F22">
        <w:rPr>
          <w:rFonts w:ascii="Times New Roman" w:hAnsi="Times New Roman" w:cs="Times New Roman"/>
          <w:color w:val="000000"/>
          <w:sz w:val="24"/>
          <w:szCs w:val="24"/>
        </w:rPr>
        <w:t>) при возникновении потребности в закупке услуги по обеспечению участия Заказчика на семинаре, выставке, конференции, курсах повышения квалификации и профессиональной переподготовки, стажировки и т.д.;</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557F22">
        <w:rPr>
          <w:rFonts w:ascii="Times New Roman" w:hAnsi="Times New Roman" w:cs="Times New Roman"/>
          <w:color w:val="000000"/>
          <w:sz w:val="24"/>
          <w:szCs w:val="24"/>
        </w:rPr>
        <w:t>) при возникновении потребности в закупке определенных рекламных услуг и услуг связи;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557F22">
        <w:rPr>
          <w:rFonts w:ascii="Times New Roman" w:hAnsi="Times New Roman" w:cs="Times New Roman"/>
          <w:color w:val="000000"/>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w:t>
      </w:r>
      <w:r w:rsidRPr="00557F22">
        <w:rPr>
          <w:rFonts w:ascii="Times New Roman" w:hAnsi="Times New Roman" w:cs="Times New Roman"/>
          <w:color w:val="000000"/>
          <w:sz w:val="24"/>
          <w:szCs w:val="24"/>
        </w:rPr>
        <w:lastRenderedPageBreak/>
        <w:t>(исполнителем,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557F22">
        <w:rPr>
          <w:rFonts w:ascii="Times New Roman" w:hAnsi="Times New Roman" w:cs="Times New Roman"/>
          <w:color w:val="000000"/>
          <w:sz w:val="24"/>
          <w:szCs w:val="24"/>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557F22">
        <w:rPr>
          <w:rFonts w:ascii="Times New Roman" w:hAnsi="Times New Roman" w:cs="Times New Roman"/>
          <w:color w:val="000000"/>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557F22">
        <w:rPr>
          <w:rFonts w:ascii="Times New Roman" w:hAnsi="Times New Roman" w:cs="Times New Roman"/>
          <w:color w:val="000000"/>
          <w:sz w:val="24"/>
          <w:szCs w:val="24"/>
        </w:rPr>
        <w:t>) при заключении договора с оператором электронной площадки;</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sidRPr="00557F22">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557F22">
        <w:rPr>
          <w:rFonts w:ascii="Times New Roman" w:hAnsi="Times New Roman" w:cs="Times New Roman"/>
          <w:color w:val="000000"/>
          <w:sz w:val="24"/>
          <w:szCs w:val="24"/>
        </w:rPr>
        <w:t>) производство товаров, выполнение работ и оказание услуг осуществляется учреждениями и предприятиями уголовно-исполнительной системы;</w:t>
      </w:r>
    </w:p>
    <w:p w:rsidR="004136F3" w:rsidRPr="00557F22" w:rsidRDefault="004136F3" w:rsidP="00557F22">
      <w:pPr>
        <w:spacing w:before="100" w:beforeAutospacing="1" w:after="100" w:afterAutospacing="1"/>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557F22">
        <w:rPr>
          <w:rFonts w:ascii="Times New Roman" w:hAnsi="Times New Roman" w:cs="Times New Roman"/>
          <w:color w:val="000000"/>
          <w:sz w:val="24"/>
          <w:szCs w:val="24"/>
        </w:rPr>
        <w:t>) при осуществлении закупке товаров, работ, услуг для которых отсутствует конкурентный рынок и поставщик, подрядчик, исполнитель является единственным на территории Российской Федерации;</w:t>
      </w:r>
    </w:p>
    <w:p w:rsidR="004136F3" w:rsidRPr="00FB2F28" w:rsidRDefault="004136F3" w:rsidP="00557F22">
      <w:pPr>
        <w:spacing w:before="100" w:beforeAutospacing="1" w:after="100" w:afterAutospacing="1"/>
        <w:ind w:firstLine="540"/>
        <w:jc w:val="both"/>
        <w:rPr>
          <w:rFonts w:ascii="Times New Roman" w:hAnsi="Times New Roman" w:cs="Times New Roman"/>
          <w:sz w:val="24"/>
          <w:szCs w:val="24"/>
        </w:rPr>
      </w:pPr>
      <w:r>
        <w:rPr>
          <w:rFonts w:ascii="Times New Roman" w:hAnsi="Times New Roman" w:cs="Times New Roman"/>
          <w:color w:val="000000"/>
          <w:sz w:val="24"/>
          <w:szCs w:val="24"/>
        </w:rPr>
        <w:t>30</w:t>
      </w:r>
      <w:r w:rsidRPr="00557F22">
        <w:rPr>
          <w:rFonts w:ascii="Times New Roman" w:hAnsi="Times New Roman" w:cs="Times New Roman"/>
          <w:color w:val="000000"/>
          <w:sz w:val="24"/>
          <w:szCs w:val="24"/>
        </w:rPr>
        <w:t xml:space="preserve">) в иных случаях, если из предмета и обстоятельств закупки следует, что возможность </w:t>
      </w:r>
      <w:r w:rsidRPr="00FB2F28">
        <w:rPr>
          <w:rFonts w:ascii="Times New Roman" w:hAnsi="Times New Roman" w:cs="Times New Roman"/>
          <w:sz w:val="24"/>
          <w:szCs w:val="24"/>
        </w:rPr>
        <w:t>заключения договора</w:t>
      </w:r>
      <w:r w:rsidRPr="00FB2F28">
        <w:rPr>
          <w:sz w:val="24"/>
          <w:szCs w:val="24"/>
        </w:rPr>
        <w:t xml:space="preserve"> с </w:t>
      </w:r>
      <w:r w:rsidRPr="00FB2F28">
        <w:rPr>
          <w:rFonts w:ascii="Times New Roman" w:hAnsi="Times New Roman" w:cs="Times New Roman"/>
          <w:sz w:val="24"/>
          <w:szCs w:val="24"/>
        </w:rPr>
        <w:t>другими поставщиками отсутствует;</w:t>
      </w:r>
    </w:p>
    <w:p w:rsidR="004136F3" w:rsidRPr="00FB2F28" w:rsidRDefault="004136F3" w:rsidP="00557F22">
      <w:pPr>
        <w:numPr>
          <w:ilvl w:val="2"/>
          <w:numId w:val="22"/>
        </w:numPr>
        <w:tabs>
          <w:tab w:val="left" w:pos="1134"/>
        </w:tabs>
        <w:spacing w:after="0" w:line="240" w:lineRule="auto"/>
        <w:ind w:left="0" w:firstLine="709"/>
        <w:jc w:val="both"/>
        <w:rPr>
          <w:rFonts w:ascii="Times New Roman" w:hAnsi="Times New Roman" w:cs="Times New Roman"/>
          <w:sz w:val="24"/>
          <w:szCs w:val="24"/>
          <w:lang w:eastAsia="ru-RU"/>
        </w:rPr>
      </w:pPr>
      <w:r w:rsidRPr="00FB2F28">
        <w:rPr>
          <w:rFonts w:ascii="Times New Roman" w:hAnsi="Times New Roman" w:cs="Times New Roman"/>
          <w:sz w:val="24"/>
          <w:szCs w:val="24"/>
          <w:lang w:eastAsia="ru-RU"/>
        </w:rPr>
        <w:t>При осуществлении закупок у единственного поставщика извещение о закупке и закупочная документация не составляются и не размещаются,</w:t>
      </w:r>
      <w:r w:rsidRPr="00FB2F28">
        <w:rPr>
          <w:rFonts w:ascii="Times New Roman" w:hAnsi="Times New Roman" w:cs="Times New Roman"/>
          <w:sz w:val="24"/>
          <w:szCs w:val="24"/>
        </w:rPr>
        <w:t xml:space="preserve"> процедуры  привлечения и сопоставления предложений других поставщиков (исполнителей, подрядчиков) не проводятся.</w:t>
      </w:r>
    </w:p>
    <w:p w:rsidR="004136F3" w:rsidRPr="00FB2F28" w:rsidRDefault="004136F3" w:rsidP="00FC654E">
      <w:pPr>
        <w:tabs>
          <w:tab w:val="left" w:pos="1134"/>
        </w:tabs>
        <w:spacing w:after="0" w:line="240" w:lineRule="auto"/>
        <w:jc w:val="both"/>
        <w:rPr>
          <w:rFonts w:ascii="Times New Roman" w:hAnsi="Times New Roman" w:cs="Times New Roman"/>
          <w:sz w:val="24"/>
          <w:szCs w:val="24"/>
          <w:lang w:eastAsia="ru-RU"/>
        </w:rPr>
      </w:pPr>
    </w:p>
    <w:p w:rsidR="004136F3" w:rsidRPr="00FB2F28" w:rsidRDefault="004136F3" w:rsidP="00FC654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B2F28">
        <w:rPr>
          <w:rFonts w:ascii="Times New Roman" w:hAnsi="Times New Roman" w:cs="Times New Roman"/>
          <w:sz w:val="24"/>
          <w:szCs w:val="24"/>
          <w:lang w:eastAsia="ru-RU"/>
        </w:rPr>
        <w:t xml:space="preserve"> </w:t>
      </w:r>
    </w:p>
    <w:p w:rsidR="004136F3" w:rsidRPr="00FB2F28" w:rsidRDefault="004136F3" w:rsidP="00557F22">
      <w:pPr>
        <w:widowControl w:val="0"/>
        <w:numPr>
          <w:ilvl w:val="2"/>
          <w:numId w:val="2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B2F28">
        <w:rPr>
          <w:rFonts w:ascii="Times New Roman" w:hAnsi="Times New Roman" w:cs="Times New Roman"/>
          <w:sz w:val="24"/>
          <w:szCs w:val="24"/>
        </w:rPr>
        <w:t>При осуществлении закупок у единственного поставщика заключение договора с поставщиком является одновременно решением о проведении закупки и не требует принятия дополнительного распорядительного документа.</w:t>
      </w:r>
    </w:p>
    <w:p w:rsidR="004136F3" w:rsidRPr="00FB2F28" w:rsidRDefault="004136F3" w:rsidP="00FC654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136F3" w:rsidRDefault="004136F3" w:rsidP="00557F22">
      <w:pPr>
        <w:numPr>
          <w:ilvl w:val="2"/>
          <w:numId w:val="22"/>
        </w:numPr>
        <w:tabs>
          <w:tab w:val="left" w:pos="1134"/>
        </w:tabs>
        <w:spacing w:after="0" w:line="240" w:lineRule="auto"/>
        <w:ind w:left="0"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 не позднее 10-го числа месяца, следующего за отчетным месяцем, размещает на официальном сайте сведения о количестве и об общей стоимости договоров, заключенных заказчиком по результатам закупки у единственного поставщика п.19 ст. 4 Федерального закона от 18 июля 2011 г. N 223-ФЗ).</w:t>
      </w:r>
    </w:p>
    <w:p w:rsidR="004136F3" w:rsidRDefault="004136F3" w:rsidP="009F3424">
      <w:pPr>
        <w:tabs>
          <w:tab w:val="left" w:pos="1134"/>
        </w:tabs>
        <w:spacing w:after="0" w:line="240" w:lineRule="auto"/>
        <w:jc w:val="both"/>
        <w:rPr>
          <w:rFonts w:ascii="Times New Roman" w:hAnsi="Times New Roman" w:cs="Times New Roman"/>
          <w:sz w:val="24"/>
          <w:szCs w:val="24"/>
          <w:lang w:eastAsia="ru-RU"/>
        </w:rPr>
      </w:pPr>
    </w:p>
    <w:p w:rsidR="004136F3" w:rsidRPr="002C6DEA" w:rsidRDefault="004136F3" w:rsidP="00557F22">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4136F3" w:rsidRPr="002C6DEA" w:rsidRDefault="004136F3" w:rsidP="009C3CDA">
      <w:pPr>
        <w:numPr>
          <w:ilvl w:val="0"/>
          <w:numId w:val="22"/>
        </w:numPr>
        <w:tabs>
          <w:tab w:val="left" w:pos="709"/>
        </w:tabs>
        <w:autoSpaceDE w:val="0"/>
        <w:autoSpaceDN w:val="0"/>
        <w:adjustRightInd w:val="0"/>
        <w:spacing w:after="0" w:line="240" w:lineRule="auto"/>
        <w:ind w:firstLine="349"/>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ЭКСТРЕННАЯ ЗАКУПКА</w:t>
      </w:r>
    </w:p>
    <w:p w:rsidR="004136F3"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Экстренная закупка - закупка, обеспечивающая удовлетворение срочных потребностей заказчика, т.е. таких потребностей, неудовлетворение которых быстрейшим образом может привести к значительным потерям заказчика.</w:t>
      </w:r>
    </w:p>
    <w:p w:rsidR="004136F3" w:rsidRPr="00F93AC2" w:rsidRDefault="004136F3" w:rsidP="00D44B0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93AC2">
        <w:rPr>
          <w:rFonts w:ascii="Times New Roman" w:hAnsi="Times New Roman" w:cs="Times New Roman"/>
          <w:sz w:val="24"/>
          <w:szCs w:val="24"/>
          <w:lang w:eastAsia="ru-RU"/>
        </w:rPr>
        <w:t xml:space="preserve">Экстренная закупка производится </w:t>
      </w:r>
      <w:r w:rsidRPr="00F93AC2">
        <w:rPr>
          <w:rFonts w:ascii="Times New Roman" w:hAnsi="Times New Roman" w:cs="Times New Roman"/>
          <w:color w:val="000000"/>
          <w:sz w:val="24"/>
          <w:szCs w:val="24"/>
        </w:rPr>
        <w:t>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4136F3" w:rsidRPr="002C6DEA" w:rsidRDefault="004136F3" w:rsidP="002C6DE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Под единственным поставщиком для целей совершения экстренной закупки понимается один из следующих поставщиков:</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 поставщик, ранее принимавший участие в закупочных процедурах,  признанный победителем и исполнивший надлежащим образом принятые на себя обязательства по поставке товара, выполнению работ, оказанию услуг, в отношении которых возникла срочная потребность;</w:t>
      </w:r>
    </w:p>
    <w:p w:rsidR="004136F3" w:rsidRPr="002C6DEA" w:rsidRDefault="004136F3" w:rsidP="002C6DEA">
      <w:pPr>
        <w:tabs>
          <w:tab w:val="left" w:pos="1134"/>
        </w:tabs>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Б) поставщик, являющийся официальным дилером производителя продукции в данном регионе;</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поставщик, способный поставить требуемую продукцию (приступить к выполнению работ, оказанию услуг) в течение 2-х дней с момента обращения при условии: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поставщики, предусмотренные подп. А) и Б) настоящего пункта, отсутствуют;</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цена продукции и ее качество могут быть обоснованы инициатором закупки.</w:t>
      </w:r>
    </w:p>
    <w:p w:rsidR="004136F3" w:rsidRPr="002C6DEA" w:rsidRDefault="004136F3" w:rsidP="002C6DEA">
      <w:pPr>
        <w:spacing w:after="0" w:line="240" w:lineRule="auto"/>
        <w:ind w:firstLine="709"/>
        <w:jc w:val="both"/>
        <w:rPr>
          <w:rFonts w:ascii="Times New Roman" w:hAnsi="Times New Roman" w:cs="Times New Roman"/>
          <w:sz w:val="24"/>
          <w:szCs w:val="24"/>
          <w:lang w:eastAsia="ru-RU"/>
        </w:rPr>
      </w:pPr>
    </w:p>
    <w:p w:rsidR="004136F3" w:rsidRPr="002C6DEA" w:rsidRDefault="004136F3" w:rsidP="00557F22">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11" w:name="_Toc311461722"/>
      <w:bookmarkStart w:id="1412" w:name="_Toc320784265"/>
      <w:bookmarkStart w:id="1413" w:name="_Toc349642604"/>
      <w:r w:rsidRPr="002C6DEA">
        <w:rPr>
          <w:rFonts w:ascii="Times New Roman" w:hAnsi="Times New Roman" w:cs="Times New Roman"/>
          <w:b/>
          <w:bCs/>
          <w:sz w:val="24"/>
          <w:szCs w:val="24"/>
          <w:lang w:eastAsia="ru-RU"/>
        </w:rPr>
        <w:t>ЗАПРОС ЦЕН</w:t>
      </w:r>
      <w:bookmarkEnd w:id="1411"/>
      <w:bookmarkEnd w:id="1412"/>
      <w:bookmarkEnd w:id="1413"/>
    </w:p>
    <w:p w:rsidR="004136F3" w:rsidRPr="002C6DEA" w:rsidRDefault="004136F3" w:rsidP="00557F22">
      <w:pPr>
        <w:widowControl w:val="0"/>
        <w:numPr>
          <w:ilvl w:val="2"/>
          <w:numId w:val="3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цен – способ закупки, при котором единственным критерием оценки предложений поставщиков (подрядчиков) является цена и победителем в котором признается участник, предложивший наиболее низкую цену (при условии, что иные предъявляемые к предмету закупки или участнику требования выполнены).</w:t>
      </w:r>
    </w:p>
    <w:p w:rsidR="004136F3" w:rsidRPr="002C6DEA" w:rsidRDefault="004136F3" w:rsidP="00557F22">
      <w:pPr>
        <w:widowControl w:val="0"/>
        <w:numPr>
          <w:ilvl w:val="2"/>
          <w:numId w:val="30"/>
        </w:numPr>
        <w:tabs>
          <w:tab w:val="left" w:pos="709"/>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цен применяется при закупках товаров или услуг, для которых сложился рынок и которые могут быть поставлены (выполнены, оказаны) неограниченным числом юридических и физических лиц.</w:t>
      </w:r>
    </w:p>
    <w:p w:rsidR="004136F3" w:rsidRPr="002C6DEA" w:rsidRDefault="004136F3" w:rsidP="00557F22">
      <w:pPr>
        <w:widowControl w:val="0"/>
        <w:numPr>
          <w:ilvl w:val="2"/>
          <w:numId w:val="3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зависимости от состава участников запрос цен может быть открытым или закрытым.</w:t>
      </w:r>
    </w:p>
    <w:p w:rsidR="004136F3" w:rsidRPr="002C6DEA" w:rsidRDefault="004136F3" w:rsidP="00557F22">
      <w:pPr>
        <w:numPr>
          <w:ilvl w:val="2"/>
          <w:numId w:val="30"/>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Извещение о проведении запроса цен должно содержать следующие сведения:</w:t>
      </w:r>
    </w:p>
    <w:p w:rsidR="004136F3" w:rsidRPr="002C6DEA" w:rsidRDefault="004136F3" w:rsidP="00557F22">
      <w:pPr>
        <w:tabs>
          <w:tab w:val="left" w:pos="1134"/>
          <w:tab w:val="left" w:pos="241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1) сведения, указанные в п. 5.2 настоящего Положения; </w:t>
      </w:r>
      <w:r w:rsidRPr="002C6DEA">
        <w:rPr>
          <w:rFonts w:ascii="Times New Roman" w:hAnsi="Times New Roman" w:cs="Times New Roman"/>
          <w:sz w:val="24"/>
          <w:szCs w:val="24"/>
          <w:lang w:eastAsia="ru-RU"/>
        </w:rPr>
        <w:br/>
        <w:t xml:space="preserve">            2)         форму заявки на участие в закупке.</w:t>
      </w:r>
    </w:p>
    <w:p w:rsidR="004136F3" w:rsidRPr="002C6DEA" w:rsidRDefault="004136F3" w:rsidP="00557F22">
      <w:pPr>
        <w:numPr>
          <w:ilvl w:val="2"/>
          <w:numId w:val="30"/>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обязан разместить извещение о проведении запроса цен и закупочную документацию  не менее чем за 3 рабочих дня до дня истечения срока представления заявок.</w:t>
      </w:r>
    </w:p>
    <w:p w:rsidR="004136F3" w:rsidRPr="002C6DEA" w:rsidRDefault="004136F3" w:rsidP="00557F22">
      <w:pPr>
        <w:numPr>
          <w:ilvl w:val="2"/>
          <w:numId w:val="30"/>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внесения изменений в извещение о проведении запроса цен, документацию о проведении запроса цен срок подачи должен быть продлен так, чтобы со дня размещения на официальном сайте внесенных изменений до даты окончания подачи заявок на участие в запросе цен срок составлял не менее чем 3 дня.</w:t>
      </w:r>
    </w:p>
    <w:p w:rsidR="004136F3" w:rsidRPr="002C6DEA" w:rsidRDefault="004136F3" w:rsidP="00557F22">
      <w:pPr>
        <w:numPr>
          <w:ilvl w:val="2"/>
          <w:numId w:val="30"/>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одновременно с размещением извещения о проведении запроса цен вправе  известить  лиц, осуществляющим поставки товаров, выполнение работ, оказание услуг, о проведении запроса цен.</w:t>
      </w:r>
    </w:p>
    <w:p w:rsidR="004136F3" w:rsidRPr="002C6DEA" w:rsidRDefault="004136F3" w:rsidP="00557F22">
      <w:pPr>
        <w:numPr>
          <w:ilvl w:val="2"/>
          <w:numId w:val="30"/>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Заявка на участие в закупке должна содержать сведения, требуемые заказчиком в соответствии с извещением о запросе цен, а также следующую информацию:</w:t>
      </w:r>
    </w:p>
    <w:p w:rsidR="004136F3" w:rsidRPr="002C6DEA" w:rsidRDefault="004136F3" w:rsidP="00557F22">
      <w:pPr>
        <w:numPr>
          <w:ilvl w:val="1"/>
          <w:numId w:val="31"/>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согласие участника запроса цен исполнить условия договора, указанные в извещении о проведении запроса цен;</w:t>
      </w:r>
    </w:p>
    <w:p w:rsidR="004136F3" w:rsidRPr="002C6DEA" w:rsidRDefault="004136F3" w:rsidP="00557F22">
      <w:pPr>
        <w:numPr>
          <w:ilvl w:val="1"/>
          <w:numId w:val="31"/>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136F3" w:rsidRPr="002C6DEA" w:rsidRDefault="004136F3" w:rsidP="00557F22">
      <w:pPr>
        <w:numPr>
          <w:ilvl w:val="2"/>
          <w:numId w:val="30"/>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Заявка признается надлежащей, если она соответствует всем требованиям, изложенным в закупочной документации.</w:t>
      </w:r>
    </w:p>
    <w:p w:rsidR="004136F3" w:rsidRPr="002C6DEA" w:rsidRDefault="004136F3" w:rsidP="00557F22">
      <w:pPr>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Закупочная комиссия отклоняет заявку, если участник, представивший данную заявку, не соответствует требованиям к участникам, или заявка признана не соответствующей требованиям, изложенным в конкурсной документации.</w:t>
      </w:r>
    </w:p>
    <w:p w:rsidR="004136F3" w:rsidRPr="002C6DEA" w:rsidRDefault="004136F3" w:rsidP="00557F22">
      <w:pPr>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Заявки, полученные после окончания срока подачи заявок, установленного извещением о проведении запроса цен, не принимаются и не рассматриваются.</w:t>
      </w:r>
    </w:p>
    <w:p w:rsidR="004136F3" w:rsidRPr="002C6DEA" w:rsidRDefault="004136F3" w:rsidP="00557F22">
      <w:pPr>
        <w:widowControl w:val="0"/>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Победителем признается участник закупки, соответствующий требованиям закупочной документации  и  предложивший наиболее низкую цену (цену лота, сумму закупки, сумму (цену) договора, цену за единицу продукции). Если предложения о цене, содержащиеся в заявках на участие в запросе цен совпадают, победителем признается участник, заявка которого </w:t>
      </w:r>
      <w:r w:rsidRPr="002C6DEA">
        <w:rPr>
          <w:rFonts w:ascii="Times New Roman" w:hAnsi="Times New Roman" w:cs="Times New Roman"/>
          <w:sz w:val="24"/>
          <w:szCs w:val="24"/>
          <w:lang w:eastAsia="ru-RU"/>
        </w:rPr>
        <w:lastRenderedPageBreak/>
        <w:t>получена организатором закупки раньше остальных заявок</w:t>
      </w:r>
    </w:p>
    <w:p w:rsidR="004136F3" w:rsidRPr="002C6DEA" w:rsidRDefault="004136F3" w:rsidP="00557F22">
      <w:pPr>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Срок рассмотрения и оценки заявок не может превышать двадцати пяти рабочих дней со дня окончания срока окончания предоставления заявок на участие в запросе цен. </w:t>
      </w:r>
    </w:p>
    <w:p w:rsidR="004136F3" w:rsidRPr="002C6DEA" w:rsidRDefault="004136F3" w:rsidP="00557F22">
      <w:pPr>
        <w:widowControl w:val="0"/>
        <w:numPr>
          <w:ilvl w:val="2"/>
          <w:numId w:val="30"/>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pacing w:val="108"/>
          <w:sz w:val="24"/>
          <w:szCs w:val="24"/>
          <w:lang w:eastAsia="ru-RU"/>
        </w:rPr>
        <w:t>В</w:t>
      </w:r>
      <w:r w:rsidRPr="002C6DEA">
        <w:rPr>
          <w:rFonts w:ascii="Times New Roman" w:hAnsi="Times New Roman" w:cs="Times New Roman"/>
          <w:sz w:val="24"/>
          <w:szCs w:val="24"/>
          <w:lang w:eastAsia="ru-RU"/>
        </w:rPr>
        <w:t>с</w:t>
      </w:r>
      <w:r w:rsidRPr="002C6DEA">
        <w:rPr>
          <w:rFonts w:ascii="Times New Roman" w:hAnsi="Times New Roman" w:cs="Times New Roman"/>
          <w:spacing w:val="3"/>
          <w:sz w:val="24"/>
          <w:szCs w:val="24"/>
          <w:lang w:eastAsia="ru-RU"/>
        </w:rPr>
        <w:t>л</w:t>
      </w:r>
      <w:r w:rsidRPr="002C6DEA">
        <w:rPr>
          <w:rFonts w:ascii="Times New Roman" w:hAnsi="Times New Roman" w:cs="Times New Roman"/>
          <w:sz w:val="24"/>
          <w:szCs w:val="24"/>
          <w:lang w:eastAsia="ru-RU"/>
        </w:rPr>
        <w:t>учае,</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если</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на</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z w:val="24"/>
          <w:szCs w:val="24"/>
          <w:lang w:eastAsia="ru-RU"/>
        </w:rPr>
        <w:t>основании ре</w:t>
      </w:r>
      <w:r w:rsidRPr="002C6DEA">
        <w:rPr>
          <w:rFonts w:ascii="Times New Roman" w:hAnsi="Times New Roman" w:cs="Times New Roman"/>
          <w:spacing w:val="1"/>
          <w:sz w:val="24"/>
          <w:szCs w:val="24"/>
          <w:lang w:eastAsia="ru-RU"/>
        </w:rPr>
        <w:t>з</w:t>
      </w:r>
      <w:r w:rsidRPr="002C6DEA">
        <w:rPr>
          <w:rFonts w:ascii="Times New Roman" w:hAnsi="Times New Roman" w:cs="Times New Roman"/>
          <w:sz w:val="24"/>
          <w:szCs w:val="24"/>
          <w:lang w:eastAsia="ru-RU"/>
        </w:rPr>
        <w:t>ультатов</w:t>
      </w:r>
      <w:r w:rsidRPr="002C6DEA">
        <w:rPr>
          <w:rFonts w:ascii="Times New Roman" w:hAnsi="Times New Roman" w:cs="Times New Roman"/>
          <w:spacing w:val="74"/>
          <w:sz w:val="24"/>
          <w:szCs w:val="24"/>
          <w:lang w:eastAsia="ru-RU"/>
        </w:rPr>
        <w:t xml:space="preserve"> </w:t>
      </w:r>
      <w:r w:rsidRPr="002C6DEA">
        <w:rPr>
          <w:rFonts w:ascii="Times New Roman" w:hAnsi="Times New Roman" w:cs="Times New Roman"/>
          <w:sz w:val="24"/>
          <w:szCs w:val="24"/>
          <w:lang w:eastAsia="ru-RU"/>
        </w:rPr>
        <w:t>рассмотрения</w:t>
      </w:r>
      <w:r w:rsidRPr="002C6DEA">
        <w:rPr>
          <w:rFonts w:ascii="Times New Roman" w:hAnsi="Times New Roman" w:cs="Times New Roman"/>
          <w:spacing w:val="72"/>
          <w:sz w:val="24"/>
          <w:szCs w:val="24"/>
          <w:lang w:eastAsia="ru-RU"/>
        </w:rPr>
        <w:t xml:space="preserve"> </w:t>
      </w:r>
      <w:r w:rsidRPr="002C6DEA">
        <w:rPr>
          <w:rFonts w:ascii="Times New Roman" w:hAnsi="Times New Roman" w:cs="Times New Roman"/>
          <w:sz w:val="24"/>
          <w:szCs w:val="24"/>
          <w:lang w:eastAsia="ru-RU"/>
        </w:rPr>
        <w:t>зая</w:t>
      </w:r>
      <w:r w:rsidRPr="002C6DEA">
        <w:rPr>
          <w:rFonts w:ascii="Times New Roman" w:hAnsi="Times New Roman" w:cs="Times New Roman"/>
          <w:spacing w:val="1"/>
          <w:sz w:val="24"/>
          <w:szCs w:val="24"/>
          <w:lang w:eastAsia="ru-RU"/>
        </w:rPr>
        <w:t>в</w:t>
      </w:r>
      <w:r w:rsidRPr="002C6DEA">
        <w:rPr>
          <w:rFonts w:ascii="Times New Roman" w:hAnsi="Times New Roman" w:cs="Times New Roman"/>
          <w:sz w:val="24"/>
          <w:szCs w:val="24"/>
          <w:lang w:eastAsia="ru-RU"/>
        </w:rPr>
        <w:t>ок участников</w:t>
      </w:r>
      <w:r w:rsidRPr="002C6DEA">
        <w:rPr>
          <w:rFonts w:ascii="Times New Roman" w:hAnsi="Times New Roman" w:cs="Times New Roman"/>
          <w:spacing w:val="75"/>
          <w:sz w:val="24"/>
          <w:szCs w:val="24"/>
          <w:lang w:eastAsia="ru-RU"/>
        </w:rPr>
        <w:t xml:space="preserve"> </w:t>
      </w:r>
      <w:r w:rsidRPr="002C6DEA">
        <w:rPr>
          <w:rFonts w:ascii="Times New Roman" w:hAnsi="Times New Roman" w:cs="Times New Roman"/>
          <w:sz w:val="24"/>
          <w:szCs w:val="24"/>
          <w:lang w:eastAsia="ru-RU"/>
        </w:rPr>
        <w:t>принято</w:t>
      </w:r>
      <w:r w:rsidRPr="002C6DEA">
        <w:rPr>
          <w:rFonts w:ascii="Times New Roman" w:hAnsi="Times New Roman" w:cs="Times New Roman"/>
          <w:spacing w:val="76"/>
          <w:sz w:val="24"/>
          <w:szCs w:val="24"/>
          <w:lang w:eastAsia="ru-RU"/>
        </w:rPr>
        <w:t xml:space="preserve"> </w:t>
      </w:r>
      <w:r w:rsidRPr="002C6DEA">
        <w:rPr>
          <w:rFonts w:ascii="Times New Roman" w:hAnsi="Times New Roman" w:cs="Times New Roman"/>
          <w:sz w:val="24"/>
          <w:szCs w:val="24"/>
          <w:lang w:eastAsia="ru-RU"/>
        </w:rPr>
        <w:t>решение</w:t>
      </w:r>
      <w:r w:rsidRPr="002C6DEA">
        <w:rPr>
          <w:rFonts w:ascii="Times New Roman" w:hAnsi="Times New Roman" w:cs="Times New Roman"/>
          <w:spacing w:val="74"/>
          <w:sz w:val="24"/>
          <w:szCs w:val="24"/>
          <w:lang w:eastAsia="ru-RU"/>
        </w:rPr>
        <w:t xml:space="preserve"> </w:t>
      </w:r>
      <w:r w:rsidRPr="002C6DEA">
        <w:rPr>
          <w:rFonts w:ascii="Times New Roman" w:hAnsi="Times New Roman" w:cs="Times New Roman"/>
          <w:sz w:val="24"/>
          <w:szCs w:val="24"/>
          <w:lang w:eastAsia="ru-RU"/>
        </w:rPr>
        <w:t>о допуске</w:t>
      </w:r>
      <w:r w:rsidRPr="002C6DEA">
        <w:rPr>
          <w:rFonts w:ascii="Times New Roman" w:hAnsi="Times New Roman" w:cs="Times New Roman"/>
          <w:spacing w:val="28"/>
          <w:sz w:val="24"/>
          <w:szCs w:val="24"/>
          <w:lang w:eastAsia="ru-RU"/>
        </w:rPr>
        <w:t xml:space="preserve"> </w:t>
      </w:r>
      <w:r w:rsidRPr="002C6DEA">
        <w:rPr>
          <w:rFonts w:ascii="Times New Roman" w:hAnsi="Times New Roman" w:cs="Times New Roman"/>
          <w:sz w:val="24"/>
          <w:szCs w:val="24"/>
          <w:lang w:eastAsia="ru-RU"/>
        </w:rPr>
        <w:t>к</w:t>
      </w:r>
      <w:r w:rsidRPr="002C6DEA">
        <w:rPr>
          <w:rFonts w:ascii="Times New Roman" w:hAnsi="Times New Roman" w:cs="Times New Roman"/>
          <w:spacing w:val="30"/>
          <w:sz w:val="24"/>
          <w:szCs w:val="24"/>
          <w:lang w:eastAsia="ru-RU"/>
        </w:rPr>
        <w:t xml:space="preserve"> </w:t>
      </w:r>
      <w:r w:rsidRPr="002C6DEA">
        <w:rPr>
          <w:rFonts w:ascii="Times New Roman" w:hAnsi="Times New Roman" w:cs="Times New Roman"/>
          <w:sz w:val="24"/>
          <w:szCs w:val="24"/>
          <w:lang w:eastAsia="ru-RU"/>
        </w:rPr>
        <w:t>участию</w:t>
      </w:r>
      <w:r w:rsidRPr="002C6DEA">
        <w:rPr>
          <w:rFonts w:ascii="Times New Roman" w:hAnsi="Times New Roman" w:cs="Times New Roman"/>
          <w:spacing w:val="28"/>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1"/>
          <w:sz w:val="24"/>
          <w:szCs w:val="24"/>
          <w:lang w:eastAsia="ru-RU"/>
        </w:rPr>
        <w:t>п</w:t>
      </w:r>
      <w:r w:rsidRPr="002C6DEA">
        <w:rPr>
          <w:rFonts w:ascii="Times New Roman" w:hAnsi="Times New Roman" w:cs="Times New Roman"/>
          <w:sz w:val="24"/>
          <w:szCs w:val="24"/>
          <w:lang w:eastAsia="ru-RU"/>
        </w:rPr>
        <w:t>очной</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проце</w:t>
      </w:r>
      <w:r w:rsidRPr="002C6DEA">
        <w:rPr>
          <w:rFonts w:ascii="Times New Roman" w:hAnsi="Times New Roman" w:cs="Times New Roman"/>
          <w:spacing w:val="1"/>
          <w:sz w:val="24"/>
          <w:szCs w:val="24"/>
          <w:lang w:eastAsia="ru-RU"/>
        </w:rPr>
        <w:t>д</w:t>
      </w:r>
      <w:r w:rsidRPr="002C6DEA">
        <w:rPr>
          <w:rFonts w:ascii="Times New Roman" w:hAnsi="Times New Roman" w:cs="Times New Roman"/>
          <w:sz w:val="24"/>
          <w:szCs w:val="24"/>
          <w:lang w:eastAsia="ru-RU"/>
        </w:rPr>
        <w:t>уре</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pacing w:val="1"/>
          <w:sz w:val="24"/>
          <w:szCs w:val="24"/>
          <w:lang w:eastAsia="ru-RU"/>
        </w:rPr>
        <w:t>т</w:t>
      </w:r>
      <w:r w:rsidRPr="002C6DEA">
        <w:rPr>
          <w:rFonts w:ascii="Times New Roman" w:hAnsi="Times New Roman" w:cs="Times New Roman"/>
          <w:sz w:val="24"/>
          <w:szCs w:val="24"/>
          <w:lang w:eastAsia="ru-RU"/>
        </w:rPr>
        <w:t>олько</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одного</w:t>
      </w:r>
      <w:r w:rsidRPr="002C6DEA">
        <w:rPr>
          <w:rFonts w:ascii="Times New Roman" w:hAnsi="Times New Roman" w:cs="Times New Roman"/>
          <w:spacing w:val="31"/>
          <w:sz w:val="24"/>
          <w:szCs w:val="24"/>
          <w:lang w:eastAsia="ru-RU"/>
        </w:rPr>
        <w:t xml:space="preserve"> </w:t>
      </w:r>
      <w:r w:rsidRPr="002C6DEA">
        <w:rPr>
          <w:rFonts w:ascii="Times New Roman" w:hAnsi="Times New Roman" w:cs="Times New Roman"/>
          <w:sz w:val="24"/>
          <w:szCs w:val="24"/>
          <w:lang w:eastAsia="ru-RU"/>
        </w:rPr>
        <w:t>участника,</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а</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также</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28"/>
          <w:sz w:val="24"/>
          <w:szCs w:val="24"/>
          <w:lang w:eastAsia="ru-RU"/>
        </w:rPr>
        <w:t xml:space="preserve"> </w:t>
      </w:r>
      <w:r w:rsidRPr="002C6DEA">
        <w:rPr>
          <w:rFonts w:ascii="Times New Roman" w:hAnsi="Times New Roman" w:cs="Times New Roman"/>
          <w:sz w:val="24"/>
          <w:szCs w:val="24"/>
          <w:lang w:eastAsia="ru-RU"/>
        </w:rPr>
        <w:t>с</w:t>
      </w:r>
      <w:r w:rsidRPr="002C6DEA">
        <w:rPr>
          <w:rFonts w:ascii="Times New Roman" w:hAnsi="Times New Roman" w:cs="Times New Roman"/>
          <w:spacing w:val="1"/>
          <w:sz w:val="24"/>
          <w:szCs w:val="24"/>
          <w:lang w:eastAsia="ru-RU"/>
        </w:rPr>
        <w:t>л</w:t>
      </w:r>
      <w:r w:rsidRPr="002C6DEA">
        <w:rPr>
          <w:rFonts w:ascii="Times New Roman" w:hAnsi="Times New Roman" w:cs="Times New Roman"/>
          <w:sz w:val="24"/>
          <w:szCs w:val="24"/>
          <w:lang w:eastAsia="ru-RU"/>
        </w:rPr>
        <w:t>учае,</w:t>
      </w:r>
      <w:r w:rsidRPr="002C6DEA">
        <w:rPr>
          <w:rFonts w:ascii="Times New Roman" w:hAnsi="Times New Roman" w:cs="Times New Roman"/>
          <w:spacing w:val="29"/>
          <w:sz w:val="24"/>
          <w:szCs w:val="24"/>
          <w:lang w:eastAsia="ru-RU"/>
        </w:rPr>
        <w:t xml:space="preserve"> </w:t>
      </w:r>
      <w:r w:rsidRPr="002C6DEA">
        <w:rPr>
          <w:rFonts w:ascii="Times New Roman" w:hAnsi="Times New Roman" w:cs="Times New Roman"/>
          <w:sz w:val="24"/>
          <w:szCs w:val="24"/>
          <w:lang w:eastAsia="ru-RU"/>
        </w:rPr>
        <w:t>если</w:t>
      </w:r>
      <w:r w:rsidRPr="002C6DEA">
        <w:rPr>
          <w:rFonts w:ascii="Times New Roman" w:hAnsi="Times New Roman" w:cs="Times New Roman"/>
          <w:spacing w:val="30"/>
          <w:sz w:val="24"/>
          <w:szCs w:val="24"/>
          <w:lang w:eastAsia="ru-RU"/>
        </w:rPr>
        <w:t xml:space="preserve"> </w:t>
      </w:r>
      <w:r w:rsidRPr="002C6DEA">
        <w:rPr>
          <w:rFonts w:ascii="Times New Roman" w:hAnsi="Times New Roman" w:cs="Times New Roman"/>
          <w:sz w:val="24"/>
          <w:szCs w:val="24"/>
          <w:lang w:eastAsia="ru-RU"/>
        </w:rPr>
        <w:t>по окончании</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срока</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подачи</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заявок</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подана</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только</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z w:val="24"/>
          <w:szCs w:val="24"/>
          <w:lang w:eastAsia="ru-RU"/>
        </w:rPr>
        <w:t>одна</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заявка</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z w:val="24"/>
          <w:szCs w:val="24"/>
          <w:lang w:eastAsia="ru-RU"/>
        </w:rPr>
        <w:t>и</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z w:val="24"/>
          <w:szCs w:val="24"/>
          <w:lang w:eastAsia="ru-RU"/>
        </w:rPr>
        <w:t>такая</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pacing w:val="1"/>
          <w:sz w:val="24"/>
          <w:szCs w:val="24"/>
          <w:lang w:eastAsia="ru-RU"/>
        </w:rPr>
        <w:t>з</w:t>
      </w:r>
      <w:r w:rsidRPr="002C6DEA">
        <w:rPr>
          <w:rFonts w:ascii="Times New Roman" w:hAnsi="Times New Roman" w:cs="Times New Roman"/>
          <w:sz w:val="24"/>
          <w:szCs w:val="24"/>
          <w:lang w:eastAsia="ru-RU"/>
        </w:rPr>
        <w:t>аявк</w:t>
      </w:r>
      <w:r w:rsidRPr="002C6DEA">
        <w:rPr>
          <w:rFonts w:ascii="Times New Roman" w:hAnsi="Times New Roman" w:cs="Times New Roman"/>
          <w:spacing w:val="8"/>
          <w:sz w:val="24"/>
          <w:szCs w:val="24"/>
          <w:lang w:eastAsia="ru-RU"/>
        </w:rPr>
        <w:t>а</w:t>
      </w:r>
      <w:r w:rsidRPr="002C6DEA">
        <w:rPr>
          <w:rFonts w:ascii="Arial" w:hAnsi="Arial" w:cs="Arial"/>
          <w:spacing w:val="111"/>
          <w:sz w:val="19"/>
          <w:szCs w:val="19"/>
          <w:lang w:eastAsia="ru-RU"/>
        </w:rPr>
        <w:t xml:space="preserve"> </w:t>
      </w:r>
      <w:r w:rsidRPr="002C6DEA">
        <w:rPr>
          <w:rFonts w:ascii="Times New Roman" w:hAnsi="Times New Roman" w:cs="Times New Roman"/>
          <w:sz w:val="24"/>
          <w:szCs w:val="24"/>
          <w:lang w:eastAsia="ru-RU"/>
        </w:rPr>
        <w:t>соответств</w:t>
      </w:r>
      <w:r w:rsidRPr="002C6DEA">
        <w:rPr>
          <w:rFonts w:ascii="Times New Roman" w:hAnsi="Times New Roman" w:cs="Times New Roman"/>
          <w:spacing w:val="-2"/>
          <w:sz w:val="24"/>
          <w:szCs w:val="24"/>
          <w:lang w:eastAsia="ru-RU"/>
        </w:rPr>
        <w:t>у</w:t>
      </w:r>
      <w:r w:rsidRPr="002C6DEA">
        <w:rPr>
          <w:rFonts w:ascii="Times New Roman" w:hAnsi="Times New Roman" w:cs="Times New Roman"/>
          <w:sz w:val="24"/>
          <w:szCs w:val="24"/>
          <w:lang w:eastAsia="ru-RU"/>
        </w:rPr>
        <w:t>ет тр</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бов</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ния</w:t>
      </w:r>
      <w:r w:rsidRPr="002C6DEA">
        <w:rPr>
          <w:rFonts w:ascii="Times New Roman" w:hAnsi="Times New Roman" w:cs="Times New Roman"/>
          <w:spacing w:val="-1"/>
          <w:sz w:val="24"/>
          <w:szCs w:val="24"/>
          <w:lang w:eastAsia="ru-RU"/>
        </w:rPr>
        <w:t xml:space="preserve">м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уп</w:t>
      </w:r>
      <w:r w:rsidRPr="002C6DEA">
        <w:rPr>
          <w:rFonts w:ascii="Times New Roman" w:hAnsi="Times New Roman" w:cs="Times New Roman"/>
          <w:spacing w:val="1"/>
          <w:sz w:val="24"/>
          <w:szCs w:val="24"/>
          <w:lang w:eastAsia="ru-RU"/>
        </w:rPr>
        <w:t>о</w:t>
      </w:r>
      <w:r w:rsidRPr="002C6DEA">
        <w:rPr>
          <w:rFonts w:ascii="Times New Roman" w:hAnsi="Times New Roman" w:cs="Times New Roman"/>
          <w:sz w:val="24"/>
          <w:szCs w:val="24"/>
          <w:lang w:eastAsia="ru-RU"/>
        </w:rPr>
        <w:t>чн</w:t>
      </w:r>
      <w:r w:rsidRPr="002C6DEA">
        <w:rPr>
          <w:rFonts w:ascii="Times New Roman" w:hAnsi="Times New Roman" w:cs="Times New Roman"/>
          <w:spacing w:val="2"/>
          <w:sz w:val="24"/>
          <w:szCs w:val="24"/>
          <w:lang w:eastAsia="ru-RU"/>
        </w:rPr>
        <w:t>о</w:t>
      </w:r>
      <w:r w:rsidRPr="002C6DEA">
        <w:rPr>
          <w:rFonts w:ascii="Times New Roman" w:hAnsi="Times New Roman" w:cs="Times New Roman"/>
          <w:sz w:val="24"/>
          <w:szCs w:val="24"/>
          <w:lang w:eastAsia="ru-RU"/>
        </w:rPr>
        <w:t>й</w:t>
      </w:r>
      <w:r w:rsidRPr="002C6DEA">
        <w:rPr>
          <w:rFonts w:ascii="Times New Roman" w:hAnsi="Times New Roman" w:cs="Times New Roman"/>
          <w:spacing w:val="163"/>
          <w:sz w:val="24"/>
          <w:szCs w:val="24"/>
          <w:lang w:eastAsia="ru-RU"/>
        </w:rPr>
        <w:t xml:space="preserve"> </w:t>
      </w:r>
      <w:r w:rsidRPr="002C6DEA">
        <w:rPr>
          <w:rFonts w:ascii="Times New Roman" w:hAnsi="Times New Roman" w:cs="Times New Roman"/>
          <w:sz w:val="24"/>
          <w:szCs w:val="24"/>
          <w:lang w:eastAsia="ru-RU"/>
        </w:rPr>
        <w:t>док</w:t>
      </w:r>
      <w:r w:rsidRPr="002C6DEA">
        <w:rPr>
          <w:rFonts w:ascii="Times New Roman" w:hAnsi="Times New Roman" w:cs="Times New Roman"/>
          <w:spacing w:val="-1"/>
          <w:sz w:val="24"/>
          <w:szCs w:val="24"/>
          <w:lang w:eastAsia="ru-RU"/>
        </w:rPr>
        <w:t>у</w:t>
      </w:r>
      <w:r w:rsidRPr="002C6DEA">
        <w:rPr>
          <w:rFonts w:ascii="Times New Roman" w:hAnsi="Times New Roman" w:cs="Times New Roman"/>
          <w:sz w:val="24"/>
          <w:szCs w:val="24"/>
          <w:lang w:eastAsia="ru-RU"/>
        </w:rPr>
        <w:t>ментации, запрос цен признается несостоявшимся.</w:t>
      </w:r>
      <w:r w:rsidRPr="002C6DEA">
        <w:rPr>
          <w:rFonts w:ascii="Times New Roman" w:hAnsi="Times New Roman" w:cs="Times New Roman"/>
          <w:spacing w:val="163"/>
          <w:sz w:val="24"/>
          <w:szCs w:val="24"/>
          <w:lang w:eastAsia="ru-RU"/>
        </w:rPr>
        <w:t xml:space="preserve"> </w:t>
      </w:r>
      <w:r w:rsidRPr="002C6DEA">
        <w:rPr>
          <w:rFonts w:ascii="Times New Roman" w:hAnsi="Times New Roman" w:cs="Times New Roman"/>
          <w:sz w:val="24"/>
          <w:szCs w:val="24"/>
          <w:lang w:eastAsia="ru-RU"/>
        </w:rPr>
        <w:t>Закупочная комиссия вправе принять решение</w:t>
      </w:r>
      <w:r w:rsidRPr="002C6DEA">
        <w:rPr>
          <w:rFonts w:ascii="Times New Roman" w:hAnsi="Times New Roman" w:cs="Times New Roman"/>
          <w:spacing w:val="163"/>
          <w:sz w:val="24"/>
          <w:szCs w:val="24"/>
          <w:lang w:eastAsia="ru-RU"/>
        </w:rPr>
        <w:t xml:space="preserve"> </w:t>
      </w:r>
      <w:r w:rsidRPr="002C6DEA">
        <w:rPr>
          <w:rFonts w:ascii="Times New Roman" w:hAnsi="Times New Roman" w:cs="Times New Roman"/>
          <w:spacing w:val="-4"/>
          <w:sz w:val="24"/>
          <w:szCs w:val="24"/>
          <w:lang w:eastAsia="ru-RU"/>
        </w:rPr>
        <w:t>о</w:t>
      </w:r>
      <w:r w:rsidRPr="002C6DEA">
        <w:rPr>
          <w:rFonts w:ascii="Times New Roman" w:hAnsi="Times New Roman" w:cs="Times New Roman"/>
          <w:sz w:val="24"/>
          <w:szCs w:val="24"/>
          <w:lang w:eastAsia="ru-RU"/>
        </w:rPr>
        <w:t xml:space="preserve"> з</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ключ</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н</w:t>
      </w:r>
      <w:r w:rsidRPr="002C6DEA">
        <w:rPr>
          <w:rFonts w:ascii="Times New Roman" w:hAnsi="Times New Roman" w:cs="Times New Roman"/>
          <w:spacing w:val="-1"/>
          <w:sz w:val="24"/>
          <w:szCs w:val="24"/>
          <w:lang w:eastAsia="ru-RU"/>
        </w:rPr>
        <w:t>и</w:t>
      </w:r>
      <w:r w:rsidRPr="002C6DEA">
        <w:rPr>
          <w:rFonts w:ascii="Times New Roman" w:hAnsi="Times New Roman" w:cs="Times New Roman"/>
          <w:sz w:val="24"/>
          <w:szCs w:val="24"/>
          <w:lang w:eastAsia="ru-RU"/>
        </w:rPr>
        <w:t>и договора</w:t>
      </w:r>
      <w:r w:rsidRPr="002C6DEA">
        <w:rPr>
          <w:rFonts w:ascii="Times New Roman" w:hAnsi="Times New Roman" w:cs="Times New Roman"/>
          <w:spacing w:val="67"/>
          <w:sz w:val="24"/>
          <w:szCs w:val="24"/>
          <w:lang w:eastAsia="ru-RU"/>
        </w:rPr>
        <w:t xml:space="preserve"> </w:t>
      </w:r>
      <w:r w:rsidRPr="002C6DEA">
        <w:rPr>
          <w:rFonts w:ascii="Times New Roman" w:hAnsi="Times New Roman" w:cs="Times New Roman"/>
          <w:sz w:val="24"/>
          <w:szCs w:val="24"/>
          <w:lang w:eastAsia="ru-RU"/>
        </w:rPr>
        <w:t>с</w:t>
      </w:r>
      <w:r w:rsidRPr="002C6DEA">
        <w:rPr>
          <w:rFonts w:ascii="Times New Roman" w:hAnsi="Times New Roman" w:cs="Times New Roman"/>
          <w:spacing w:val="69"/>
          <w:sz w:val="24"/>
          <w:szCs w:val="24"/>
          <w:lang w:eastAsia="ru-RU"/>
        </w:rPr>
        <w:t xml:space="preserve"> </w:t>
      </w:r>
      <w:r w:rsidRPr="002C6DEA">
        <w:rPr>
          <w:rFonts w:ascii="Times New Roman" w:hAnsi="Times New Roman" w:cs="Times New Roman"/>
          <w:sz w:val="24"/>
          <w:szCs w:val="24"/>
          <w:lang w:eastAsia="ru-RU"/>
        </w:rPr>
        <w:t>единственным</w:t>
      </w:r>
      <w:r w:rsidRPr="002C6DEA">
        <w:rPr>
          <w:rFonts w:ascii="Times New Roman" w:hAnsi="Times New Roman" w:cs="Times New Roman"/>
          <w:spacing w:val="72"/>
          <w:sz w:val="24"/>
          <w:szCs w:val="24"/>
          <w:lang w:eastAsia="ru-RU"/>
        </w:rPr>
        <w:t xml:space="preserve"> </w:t>
      </w:r>
      <w:r w:rsidRPr="002C6DEA">
        <w:rPr>
          <w:rFonts w:ascii="Times New Roman" w:hAnsi="Times New Roman" w:cs="Times New Roman"/>
          <w:sz w:val="24"/>
          <w:szCs w:val="24"/>
          <w:lang w:eastAsia="ru-RU"/>
        </w:rPr>
        <w:t>учас</w:t>
      </w:r>
      <w:r w:rsidRPr="002C6DEA">
        <w:rPr>
          <w:rFonts w:ascii="Times New Roman" w:hAnsi="Times New Roman" w:cs="Times New Roman"/>
          <w:spacing w:val="1"/>
          <w:sz w:val="24"/>
          <w:szCs w:val="24"/>
          <w:lang w:eastAsia="ru-RU"/>
        </w:rPr>
        <w:t>т</w:t>
      </w:r>
      <w:r w:rsidRPr="002C6DEA">
        <w:rPr>
          <w:rFonts w:ascii="Times New Roman" w:hAnsi="Times New Roman" w:cs="Times New Roman"/>
          <w:sz w:val="24"/>
          <w:szCs w:val="24"/>
          <w:lang w:eastAsia="ru-RU"/>
        </w:rPr>
        <w:t>ником</w:t>
      </w:r>
      <w:r w:rsidRPr="002C6DEA">
        <w:rPr>
          <w:rFonts w:ascii="Times New Roman" w:hAnsi="Times New Roman" w:cs="Times New Roman"/>
          <w:spacing w:val="70"/>
          <w:sz w:val="24"/>
          <w:szCs w:val="24"/>
          <w:lang w:eastAsia="ru-RU"/>
        </w:rPr>
        <w:t xml:space="preserve"> </w:t>
      </w:r>
      <w:r w:rsidRPr="002C6DEA">
        <w:rPr>
          <w:rFonts w:ascii="Times New Roman" w:hAnsi="Times New Roman" w:cs="Times New Roman"/>
          <w:sz w:val="24"/>
          <w:szCs w:val="24"/>
          <w:lang w:eastAsia="ru-RU"/>
        </w:rPr>
        <w:t>либо</w:t>
      </w:r>
      <w:r w:rsidRPr="002C6DEA">
        <w:rPr>
          <w:rFonts w:ascii="Times New Roman" w:hAnsi="Times New Roman" w:cs="Times New Roman"/>
          <w:spacing w:val="70"/>
          <w:sz w:val="24"/>
          <w:szCs w:val="24"/>
          <w:lang w:eastAsia="ru-RU"/>
        </w:rPr>
        <w:t xml:space="preserve"> </w:t>
      </w:r>
      <w:r w:rsidRPr="002C6DEA">
        <w:rPr>
          <w:rFonts w:ascii="Times New Roman" w:hAnsi="Times New Roman" w:cs="Times New Roman"/>
          <w:sz w:val="24"/>
          <w:szCs w:val="24"/>
          <w:lang w:eastAsia="ru-RU"/>
        </w:rPr>
        <w:t>о</w:t>
      </w:r>
      <w:r w:rsidRPr="002C6DEA">
        <w:rPr>
          <w:rFonts w:ascii="Times New Roman" w:hAnsi="Times New Roman" w:cs="Times New Roman"/>
          <w:spacing w:val="67"/>
          <w:sz w:val="24"/>
          <w:szCs w:val="24"/>
          <w:lang w:eastAsia="ru-RU"/>
        </w:rPr>
        <w:t xml:space="preserve"> </w:t>
      </w:r>
      <w:r w:rsidRPr="002C6DEA">
        <w:rPr>
          <w:rFonts w:ascii="Times New Roman" w:hAnsi="Times New Roman" w:cs="Times New Roman"/>
          <w:sz w:val="24"/>
          <w:szCs w:val="24"/>
          <w:lang w:eastAsia="ru-RU"/>
        </w:rPr>
        <w:t>проведении</w:t>
      </w:r>
      <w:r w:rsidRPr="002C6DEA">
        <w:rPr>
          <w:rFonts w:ascii="Times New Roman" w:hAnsi="Times New Roman" w:cs="Times New Roman"/>
          <w:spacing w:val="69"/>
          <w:sz w:val="24"/>
          <w:szCs w:val="24"/>
          <w:lang w:eastAsia="ru-RU"/>
        </w:rPr>
        <w:t xml:space="preserve"> </w:t>
      </w:r>
      <w:r w:rsidRPr="002C6DEA">
        <w:rPr>
          <w:rFonts w:ascii="Times New Roman" w:hAnsi="Times New Roman" w:cs="Times New Roman"/>
          <w:sz w:val="24"/>
          <w:szCs w:val="24"/>
          <w:lang w:eastAsia="ru-RU"/>
        </w:rPr>
        <w:t>повторной</w:t>
      </w:r>
      <w:r w:rsidRPr="002C6DEA">
        <w:rPr>
          <w:rFonts w:ascii="Times New Roman" w:hAnsi="Times New Roman" w:cs="Times New Roman"/>
          <w:spacing w:val="67"/>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3"/>
          <w:sz w:val="24"/>
          <w:szCs w:val="24"/>
          <w:lang w:eastAsia="ru-RU"/>
        </w:rPr>
        <w:t>п</w:t>
      </w:r>
      <w:r w:rsidRPr="002C6DEA">
        <w:rPr>
          <w:rFonts w:ascii="Times New Roman" w:hAnsi="Times New Roman" w:cs="Times New Roman"/>
          <w:sz w:val="24"/>
          <w:szCs w:val="24"/>
          <w:lang w:eastAsia="ru-RU"/>
        </w:rPr>
        <w:t>очной процед</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 xml:space="preserve">ры либо объявляет о проведении закупки иным способом, либо уточняет условия закупки. </w:t>
      </w:r>
    </w:p>
    <w:p w:rsidR="004136F3" w:rsidRPr="002C6DEA" w:rsidRDefault="004136F3" w:rsidP="00557F22">
      <w:pPr>
        <w:widowControl w:val="0"/>
        <w:numPr>
          <w:ilvl w:val="2"/>
          <w:numId w:val="30"/>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уклонения победителя запроса цен от заключения договора, заказчик вправе заключить договор с участником, которому по результатам рассмотрения и оценки заявок был присвоен второй номер, на условиях проекта договора, прилагаемого к извещению о закупке, и по цене, предложенной таким участником.</w:t>
      </w:r>
    </w:p>
    <w:p w:rsidR="004136F3" w:rsidRPr="002C6DEA" w:rsidRDefault="004136F3" w:rsidP="00557F22">
      <w:pPr>
        <w:widowControl w:val="0"/>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цен не является конкурсом и к нему не применяются положения статей 447-449 Гражданского кодекса РФ.</w:t>
      </w:r>
    </w:p>
    <w:p w:rsidR="004136F3" w:rsidRPr="002C6DEA" w:rsidRDefault="004136F3" w:rsidP="00557F22">
      <w:pPr>
        <w:widowControl w:val="0"/>
        <w:numPr>
          <w:ilvl w:val="2"/>
          <w:numId w:val="30"/>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3-х дневный срок со дня его подписания всеми членами закупочной комиссии.</w:t>
      </w:r>
    </w:p>
    <w:p w:rsidR="004136F3" w:rsidRPr="002C6DEA" w:rsidRDefault="004136F3" w:rsidP="00557F22">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557F22">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14" w:name="_Toc311461723"/>
      <w:bookmarkStart w:id="1415" w:name="_Toc320784266"/>
      <w:bookmarkStart w:id="1416" w:name="_Toc349642605"/>
      <w:r w:rsidRPr="002C6DEA">
        <w:rPr>
          <w:rFonts w:ascii="Times New Roman" w:hAnsi="Times New Roman" w:cs="Times New Roman"/>
          <w:b/>
          <w:bCs/>
          <w:sz w:val="24"/>
          <w:szCs w:val="24"/>
          <w:lang w:eastAsia="ru-RU"/>
        </w:rPr>
        <w:t>ЗАПРОС ПРЕДЛОЖЕНИЙ</w:t>
      </w:r>
      <w:bookmarkEnd w:id="1414"/>
      <w:bookmarkEnd w:id="1415"/>
      <w:bookmarkEnd w:id="1416"/>
    </w:p>
    <w:p w:rsidR="004136F3" w:rsidRPr="002C6DEA" w:rsidRDefault="004136F3" w:rsidP="00557F22">
      <w:pPr>
        <w:numPr>
          <w:ilvl w:val="0"/>
          <w:numId w:val="6"/>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Запрос предложений – способ закупки, при котором является предложением участникам делать оферты и победителем признается участник, представивший окончательную оферту, которая наилучшим образом удовлетворяет потребностям заказчика. </w:t>
      </w:r>
    </w:p>
    <w:p w:rsidR="004136F3" w:rsidRPr="002C6DEA" w:rsidRDefault="004136F3" w:rsidP="00557F22">
      <w:pPr>
        <w:numPr>
          <w:ilvl w:val="0"/>
          <w:numId w:val="6"/>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предложений проводится в следующих случаях:</w:t>
      </w:r>
    </w:p>
    <w:p w:rsidR="004136F3" w:rsidRPr="002C6DEA" w:rsidRDefault="004136F3" w:rsidP="00557F22">
      <w:pPr>
        <w:numPr>
          <w:ilvl w:val="0"/>
          <w:numId w:val="3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не может сформулировать подробные спецификации продукции, определить ее характеристики и выявить наиболее приемлимое решение для удовлетворения своих потребностей;</w:t>
      </w:r>
    </w:p>
    <w:p w:rsidR="004136F3" w:rsidRPr="002C6DEA" w:rsidRDefault="004136F3" w:rsidP="00557F22">
      <w:pPr>
        <w:numPr>
          <w:ilvl w:val="0"/>
          <w:numId w:val="3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планирует заключить договор в целях проведения научных исследований, экспериментов, разработок;</w:t>
      </w:r>
    </w:p>
    <w:p w:rsidR="004136F3" w:rsidRPr="002C6DEA" w:rsidRDefault="004136F3" w:rsidP="00557F22">
      <w:pPr>
        <w:numPr>
          <w:ilvl w:val="0"/>
          <w:numId w:val="3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когда на организацию конкурса нет времени или его проведение нецелесообразно из-за вероятности отказа от закупки на любом этапе процедуры, при этом сложность продукции или условий ее поставки не допускают проведения запроса цен;</w:t>
      </w:r>
    </w:p>
    <w:p w:rsidR="004136F3" w:rsidRPr="002C6DEA" w:rsidRDefault="004136F3" w:rsidP="00557F22">
      <w:pPr>
        <w:numPr>
          <w:ilvl w:val="0"/>
          <w:numId w:val="3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w:t>
      </w:r>
    </w:p>
    <w:p w:rsidR="004136F3" w:rsidRPr="002C6DEA" w:rsidRDefault="004136F3" w:rsidP="00557F22">
      <w:pPr>
        <w:numPr>
          <w:ilvl w:val="0"/>
          <w:numId w:val="3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ранее проведенные заказчиком процедуры закупок признаны несостоявшимися  в соответствии с положениями настоящего Положения, и заказчик пришел к обоснованному выводу, что повторное проведение процедур закупок с учетом срочности закупок нецелесообразно.</w:t>
      </w:r>
    </w:p>
    <w:p w:rsidR="004136F3" w:rsidRPr="002C6DEA" w:rsidRDefault="004136F3" w:rsidP="00557F22">
      <w:pPr>
        <w:numPr>
          <w:ilvl w:val="0"/>
          <w:numId w:val="6"/>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зависимости от состава участников запрос предложений может быть открытым или закрытым.</w:t>
      </w:r>
    </w:p>
    <w:p w:rsidR="004136F3" w:rsidRPr="002C6DEA" w:rsidRDefault="004136F3" w:rsidP="00557F22">
      <w:pPr>
        <w:numPr>
          <w:ilvl w:val="0"/>
          <w:numId w:val="6"/>
        </w:numPr>
        <w:tabs>
          <w:tab w:val="left" w:pos="993"/>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Извещение о проведении запроса предложений должно содержать следующие сведения:</w:t>
      </w:r>
    </w:p>
    <w:p w:rsidR="004136F3" w:rsidRPr="002C6DEA" w:rsidRDefault="004136F3" w:rsidP="00557F22">
      <w:pPr>
        <w:numPr>
          <w:ilvl w:val="0"/>
          <w:numId w:val="33"/>
        </w:numPr>
        <w:tabs>
          <w:tab w:val="left" w:pos="1134"/>
          <w:tab w:val="left" w:pos="2410"/>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сведения, указанные в п. 5.2 настоящего Положения; </w:t>
      </w:r>
    </w:p>
    <w:p w:rsidR="004136F3" w:rsidRPr="002C6DEA" w:rsidRDefault="004136F3" w:rsidP="00557F22">
      <w:pPr>
        <w:numPr>
          <w:ilvl w:val="0"/>
          <w:numId w:val="33"/>
        </w:numPr>
        <w:tabs>
          <w:tab w:val="left" w:pos="1134"/>
          <w:tab w:val="left" w:pos="2410"/>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критерии оценки предложений участников запроса предложений, величины значимости этих критериев, порядок рассмотрения и оценки предложений на участие в запросе предложений (п. 5.5 настоящего Положения).</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обязан разместить извещение о проведении запроса предложений и закупочную документацию не менее, чем за 3 рабочих дня до дня истечения срока представления заявок.</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В случае внесения изменений в извещение о проведении запроса предложений, документацию о проведении запроса предложений срок подачи должен быть продлен так, чтобы со дня размещения на официальном сайте внесенных изменений до даты окончания подачи заявок на участие в запросе цен предложений составлял не менее чем 3 дня.</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Заказчик одновременно с размещением извещения о проведении запроса предложений  вправе  известить  лиц, осуществляющих поставки товаров, выполнение работ  о проведении запроса предложений.</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Для участия в запросе предложений поставщики (подрядчики, исполнители) в срок и порядке, установленном в извещении о проведении запроса предложений, документации о проведении запроса предложений, представляют свои предложения относительно условий исполнения договора.</w:t>
      </w:r>
    </w:p>
    <w:p w:rsidR="004136F3" w:rsidRPr="002C6DEA" w:rsidRDefault="004136F3" w:rsidP="00557F22">
      <w:pPr>
        <w:numPr>
          <w:ilvl w:val="0"/>
          <w:numId w:val="6"/>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Заявка на участие в закупке должна содержать сведения, требуемые заказчиком в соответствии с извещением о запросе предложений, а также следующую информацию:</w:t>
      </w:r>
    </w:p>
    <w:p w:rsidR="004136F3" w:rsidRPr="002C6DEA" w:rsidRDefault="004136F3" w:rsidP="00557F22">
      <w:pPr>
        <w:numPr>
          <w:ilvl w:val="3"/>
          <w:numId w:val="6"/>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согласие участника запроса цен исполнить условия договора, указанные в извещении о проведении запроса цен;</w:t>
      </w:r>
    </w:p>
    <w:p w:rsidR="004136F3" w:rsidRPr="002C6DEA" w:rsidRDefault="004136F3" w:rsidP="00557F22">
      <w:pPr>
        <w:numPr>
          <w:ilvl w:val="3"/>
          <w:numId w:val="6"/>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предложение участника.</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Заявки, полученные после окончания срока подачи заявок, установленного извещением о проведении запроса предложений, не принимаются и не рассматриваются.</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Заявка признается надлежащей, если она соответствует всем требованиям, изложенным в закупочной документации.</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Закупочная комиссия отклоняет заявку, если участник, представивший данную заявку, не соответствует требованиям к участникам, или заявка признана не соответствующей требованиям, изложенным в закупочной документации.</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удовлетворяет потребностям заказчика. В случае, если в нескольких предложениях содержатся одинаковые условия исполнения контракта, выигравшим признается предложение, которое поступило ранее других, содержащих такие условия. </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Срок рассмотрения и оценки заявок не может превышать двадцать пяти рабочих дней со дня окончания срока окончания предоставления заявок на участие в запросе предложений. </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на основании результатов рассмотрения заявок участников принято решение о допуске к участию в закупочной процедуре только одного участника, а также в случае, если по окончании срока подачи заявок подана только одна заявка и такая заявка соответствует требованиям закупочной документации, запрос предложений признается несостоявшимся. Закупочная комиссия вправе принять решение о заключении договора с единственным участником либо о проведении повторной закупочной процедуры либо объявляет о проведении закупки иным способом, либо уточняет условия закупки. </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В случае уклонения победителя запроса цен от заключения договора, заказчик вправе заключить договор с участником, которому по результатам рассмотрения и оценки заявок был присвоен второй номер, на условиях, предусмотренных извещением о проведении запроса предложений и закупочной документацией и предложения участника, заявке которого был присвоен второй номер.</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Запрос предложений не является конкурсом и к нему не применяются положения статей 447-449 Гражданского кодекса РФ.</w:t>
      </w:r>
    </w:p>
    <w:p w:rsidR="004136F3" w:rsidRPr="002C6DEA" w:rsidRDefault="004136F3" w:rsidP="00557F22">
      <w:pPr>
        <w:numPr>
          <w:ilvl w:val="0"/>
          <w:numId w:val="6"/>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3-х дневный срок со дня его подписания всеми членами закупочной комиссии.</w:t>
      </w:r>
    </w:p>
    <w:p w:rsidR="004136F3" w:rsidRDefault="004136F3" w:rsidP="00557F22">
      <w:pPr>
        <w:spacing w:after="0" w:line="240" w:lineRule="auto"/>
        <w:ind w:firstLine="720"/>
        <w:jc w:val="both"/>
        <w:rPr>
          <w:rFonts w:ascii="Times New Roman" w:hAnsi="Times New Roman" w:cs="Times New Roman"/>
          <w:sz w:val="24"/>
          <w:szCs w:val="24"/>
          <w:lang w:eastAsia="ru-RU"/>
        </w:rPr>
      </w:pPr>
    </w:p>
    <w:p w:rsidR="004136F3" w:rsidRDefault="004136F3" w:rsidP="00557F22">
      <w:pPr>
        <w:spacing w:after="0" w:line="240" w:lineRule="auto"/>
        <w:ind w:firstLine="720"/>
        <w:jc w:val="both"/>
        <w:rPr>
          <w:rFonts w:ascii="Times New Roman" w:hAnsi="Times New Roman" w:cs="Times New Roman"/>
          <w:sz w:val="24"/>
          <w:szCs w:val="24"/>
          <w:lang w:eastAsia="ru-RU"/>
        </w:rPr>
      </w:pPr>
    </w:p>
    <w:p w:rsidR="004136F3" w:rsidRDefault="004136F3" w:rsidP="00557F22">
      <w:pPr>
        <w:spacing w:after="0" w:line="240" w:lineRule="auto"/>
        <w:ind w:firstLine="720"/>
        <w:jc w:val="both"/>
        <w:rPr>
          <w:rFonts w:ascii="Times New Roman" w:hAnsi="Times New Roman" w:cs="Times New Roman"/>
          <w:sz w:val="24"/>
          <w:szCs w:val="24"/>
          <w:lang w:eastAsia="ru-RU"/>
        </w:rPr>
      </w:pPr>
    </w:p>
    <w:p w:rsidR="004136F3" w:rsidRPr="002C6DEA" w:rsidRDefault="004136F3" w:rsidP="00557F22">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tabs>
          <w:tab w:val="left" w:pos="851"/>
          <w:tab w:val="left" w:pos="1134"/>
        </w:tabs>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17" w:name="_Toc311461720"/>
      <w:bookmarkStart w:id="1418" w:name="_Toc320784268"/>
      <w:bookmarkStart w:id="1419" w:name="_Toc349642607"/>
      <w:r w:rsidRPr="002C6DEA">
        <w:rPr>
          <w:rFonts w:ascii="Times New Roman" w:hAnsi="Times New Roman" w:cs="Times New Roman"/>
          <w:b/>
          <w:bCs/>
          <w:sz w:val="24"/>
          <w:szCs w:val="24"/>
          <w:lang w:eastAsia="ru-RU"/>
        </w:rPr>
        <w:lastRenderedPageBreak/>
        <w:t>КОНКУРС</w:t>
      </w:r>
      <w:bookmarkEnd w:id="1417"/>
      <w:bookmarkEnd w:id="1418"/>
      <w:bookmarkEnd w:id="1419"/>
    </w:p>
    <w:p w:rsidR="004136F3" w:rsidRPr="002C6DEA" w:rsidRDefault="004136F3" w:rsidP="00C33010">
      <w:pPr>
        <w:spacing w:after="0" w:line="240" w:lineRule="auto"/>
        <w:ind w:firstLine="720"/>
        <w:outlineLvl w:val="0"/>
        <w:rPr>
          <w:rFonts w:ascii="Times New Roman" w:hAnsi="Times New Roman" w:cs="Times New Roman"/>
          <w:b/>
          <w:bCs/>
          <w:sz w:val="24"/>
          <w:szCs w:val="24"/>
          <w:lang w:eastAsia="ru-RU"/>
        </w:rPr>
      </w:pPr>
    </w:p>
    <w:p w:rsidR="004136F3" w:rsidRPr="002C6DEA" w:rsidRDefault="004136F3" w:rsidP="00C33010">
      <w:pPr>
        <w:numPr>
          <w:ilvl w:val="1"/>
          <w:numId w:val="22"/>
        </w:numPr>
        <w:tabs>
          <w:tab w:val="left" w:pos="1276"/>
        </w:tabs>
        <w:spacing w:after="0" w:line="240" w:lineRule="auto"/>
        <w:ind w:left="0" w:firstLine="720"/>
        <w:jc w:val="both"/>
        <w:outlineLvl w:val="1"/>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 xml:space="preserve">  </w:t>
      </w:r>
      <w:bookmarkStart w:id="1420" w:name="_Toc320784269"/>
      <w:bookmarkStart w:id="1421" w:name="_Toc349642608"/>
      <w:r w:rsidRPr="002C6DEA">
        <w:rPr>
          <w:rFonts w:ascii="Times New Roman" w:hAnsi="Times New Roman" w:cs="Times New Roman"/>
          <w:b/>
          <w:bCs/>
          <w:sz w:val="24"/>
          <w:szCs w:val="24"/>
          <w:lang w:eastAsia="ru-RU"/>
        </w:rPr>
        <w:t>Открытый одноэтапный конкурс</w:t>
      </w:r>
      <w:bookmarkEnd w:id="1420"/>
      <w:bookmarkEnd w:id="1421"/>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Под конкурсом понимаются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 Конкурс проводится в случае, когда цена не является единственным критерием оценки заявок.</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Конкурс проводится в случаях, когда закупаемая продукция имеет такой уровень сложности, специальный характер или иные особенности, что влечет необходимость применения не менее двух критериев оценки заявок участников, при этом наличие критерия «цена» (цена лота, сумма закупки, сумма (цена) договора, цена за единицу продукции) является обязательным. </w:t>
      </w:r>
    </w:p>
    <w:p w:rsidR="004136F3" w:rsidRPr="002C6DEA" w:rsidRDefault="004136F3" w:rsidP="00C33010">
      <w:pPr>
        <w:numPr>
          <w:ilvl w:val="0"/>
          <w:numId w:val="5"/>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Извещение о проведении конкурса размещается в соответствии с </w:t>
      </w:r>
      <w:hyperlink w:anchor="sub_45" w:history="1">
        <w:r w:rsidRPr="002C6DEA">
          <w:rPr>
            <w:rFonts w:ascii="Times New Roman" w:hAnsi="Times New Roman" w:cs="Times New Roman"/>
            <w:sz w:val="24"/>
            <w:szCs w:val="24"/>
            <w:lang w:eastAsia="ru-RU"/>
          </w:rPr>
          <w:t>частью 5 статьи 4</w:t>
        </w:r>
      </w:hyperlink>
      <w:r w:rsidRPr="002C6DEA">
        <w:rPr>
          <w:rFonts w:ascii="Times New Roman" w:hAnsi="Times New Roman" w:cs="Times New Roman"/>
          <w:sz w:val="24"/>
          <w:szCs w:val="24"/>
          <w:lang w:eastAsia="ru-RU"/>
        </w:rPr>
        <w:t xml:space="preserve"> Федерального закона от 18 июля 2011 г. № 223-ФЗ "О закупках товаров, работ, услуг отдельными видами юридических лиц" не менее чем за двадцать календарных дней до дня окончания подачи заявок на участие в конкурсе.</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Извещение о проведении конкурса должно содержать следующие сведения:</w:t>
      </w:r>
    </w:p>
    <w:p w:rsidR="004136F3" w:rsidRPr="002C6DEA" w:rsidRDefault="004136F3" w:rsidP="00C33010">
      <w:pPr>
        <w:tabs>
          <w:tab w:val="left" w:pos="1134"/>
          <w:tab w:val="left" w:pos="241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1) сведения, указанные в п. 5.2 настоящего Положения; </w:t>
      </w:r>
      <w:r w:rsidRPr="002C6DEA">
        <w:rPr>
          <w:rFonts w:ascii="Times New Roman" w:hAnsi="Times New Roman" w:cs="Times New Roman"/>
          <w:sz w:val="24"/>
          <w:szCs w:val="24"/>
          <w:lang w:eastAsia="ru-RU"/>
        </w:rPr>
        <w:br/>
        <w:t xml:space="preserve">            2)         форму заявки на участие в закупке.</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остальном порядок проведения конкурса в случае необходимости его проведения определяется отдельным документом в составе конкурсной документации.</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или иных услуг  невозможно определить необходимое количество запасных частей к технике, к оборудованию, объем работ, услуг, заказчик вправе указать в конкурсной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Под открытым конкурсом понимается способ осуществления закупок, при котором информация о закупке сообщается заказчиком неограниченному кругу лиц и победителем в котором признается лицо, предложившее лучшие условия исполнения контракта.</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Под конкурсом с ограниченным участием понимается способ осуществления закупок,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с ограниченным участием, предквалификационной документации, конкурсной документации. Победителем конкурса с ограниченным участием признается лицо, прошедшее предквалификационный отбор и предложившее лучшие условия исполнения контракта по итогам конкурса с ограниченным участием. </w:t>
      </w:r>
    </w:p>
    <w:p w:rsidR="004136F3" w:rsidRPr="002C6DEA" w:rsidRDefault="004136F3" w:rsidP="00C33010">
      <w:pPr>
        <w:numPr>
          <w:ilvl w:val="0"/>
          <w:numId w:val="5"/>
        </w:numPr>
        <w:tabs>
          <w:tab w:val="left" w:pos="0"/>
          <w:tab w:val="left" w:pos="1418"/>
          <w:tab w:val="left" w:pos="1800"/>
        </w:tabs>
        <w:spacing w:after="0" w:line="240" w:lineRule="auto"/>
        <w:ind w:left="0" w:firstLine="720"/>
        <w:jc w:val="both"/>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 xml:space="preserve">Получение конкурсных заявок. </w:t>
      </w:r>
    </w:p>
    <w:p w:rsidR="004136F3" w:rsidRPr="002C6DEA" w:rsidRDefault="004136F3" w:rsidP="00C33010">
      <w:pPr>
        <w:tabs>
          <w:tab w:val="left" w:pos="0"/>
          <w:tab w:val="left" w:pos="180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Конкурсные заявки принимаются до срока, оговоренного в закупочной документации. Если участник конкурса представил свою заявку с опозданием, она не рассматривается. </w:t>
      </w:r>
    </w:p>
    <w:p w:rsidR="004136F3" w:rsidRPr="002C6DEA" w:rsidRDefault="004136F3" w:rsidP="00C33010">
      <w:pPr>
        <w:tabs>
          <w:tab w:val="left" w:pos="0"/>
          <w:tab w:val="left" w:pos="1418"/>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Организатор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4136F3" w:rsidRPr="002C6DEA" w:rsidRDefault="004136F3" w:rsidP="00C33010">
      <w:pPr>
        <w:tabs>
          <w:tab w:val="left" w:pos="0"/>
          <w:tab w:val="left" w:pos="540"/>
          <w:tab w:val="num" w:pos="35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val="en-US" w:eastAsia="ru-RU"/>
        </w:rPr>
        <w:t>a</w:t>
      </w:r>
      <w:r w:rsidRPr="002C6DEA">
        <w:rPr>
          <w:rFonts w:ascii="Times New Roman" w:hAnsi="Times New Roman" w:cs="Times New Roman"/>
          <w:snapToGrid w:val="0"/>
          <w:sz w:val="24"/>
          <w:szCs w:val="24"/>
          <w:lang w:eastAsia="ru-RU"/>
        </w:rPr>
        <w:t>) отозвать поданную заявку;</w:t>
      </w:r>
    </w:p>
    <w:p w:rsidR="004136F3" w:rsidRPr="002C6DEA" w:rsidRDefault="004136F3" w:rsidP="00C33010">
      <w:pPr>
        <w:tabs>
          <w:tab w:val="left" w:pos="0"/>
          <w:tab w:val="left" w:pos="540"/>
          <w:tab w:val="num" w:pos="35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б) не отзывать поданную заявку и изменить ее (при желании);</w:t>
      </w:r>
    </w:p>
    <w:p w:rsidR="004136F3" w:rsidRPr="002C6DEA" w:rsidRDefault="004136F3" w:rsidP="00C33010">
      <w:pPr>
        <w:tabs>
          <w:tab w:val="left" w:pos="0"/>
          <w:tab w:val="left" w:pos="540"/>
          <w:tab w:val="num" w:pos="35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в) не отзывать поданную заявку и не изменять её.</w:t>
      </w:r>
    </w:p>
    <w:p w:rsidR="004136F3" w:rsidRPr="002C6DEA" w:rsidRDefault="004136F3" w:rsidP="00C33010">
      <w:pPr>
        <w:numPr>
          <w:ilvl w:val="0"/>
          <w:numId w:val="5"/>
        </w:numPr>
        <w:tabs>
          <w:tab w:val="left" w:pos="0"/>
          <w:tab w:val="left" w:pos="1418"/>
          <w:tab w:val="left" w:pos="1800"/>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u w:val="single"/>
          <w:lang w:eastAsia="ru-RU"/>
        </w:rPr>
        <w:t>Вскрытие поступивших на конкурс конвертов</w:t>
      </w:r>
      <w:r w:rsidRPr="002C6DEA">
        <w:rPr>
          <w:rFonts w:ascii="Times New Roman" w:hAnsi="Times New Roman" w:cs="Times New Roman"/>
          <w:sz w:val="24"/>
          <w:szCs w:val="24"/>
          <w:lang w:eastAsia="ru-RU"/>
        </w:rPr>
        <w:t xml:space="preserve">. </w:t>
      </w:r>
    </w:p>
    <w:p w:rsidR="004136F3" w:rsidRPr="002C6DEA" w:rsidRDefault="004136F3" w:rsidP="00C33010">
      <w:pPr>
        <w:tabs>
          <w:tab w:val="left" w:pos="0"/>
          <w:tab w:val="left" w:pos="180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 xml:space="preserve">Если конкурсной документацией определено, что конкурсные предложения должны быть поданы в запечатанных конвертах, процедура вскрытия конвертов проводится в заранее назначенное время, указанное в конкурсной документации.  </w:t>
      </w:r>
    </w:p>
    <w:p w:rsidR="004136F3" w:rsidRPr="002C6DEA" w:rsidRDefault="004136F3" w:rsidP="00C33010">
      <w:pPr>
        <w:tabs>
          <w:tab w:val="left" w:pos="0"/>
          <w:tab w:val="left" w:pos="180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не может отказывать в приеме конверта с заявкой только на том основании, что он не запечатан или запечатан ненадлежащим образом.</w:t>
      </w:r>
    </w:p>
    <w:p w:rsidR="004136F3" w:rsidRPr="002C6DEA" w:rsidRDefault="004136F3" w:rsidP="00C33010">
      <w:pPr>
        <w:tabs>
          <w:tab w:val="left" w:pos="0"/>
          <w:tab w:val="left" w:pos="180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Вскрытие проводится в присутствии не менее половины членов закупочной комиссии.</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Отборочная стадия.</w:t>
      </w:r>
    </w:p>
    <w:p w:rsidR="004136F3" w:rsidRPr="002C6DEA" w:rsidRDefault="004136F3" w:rsidP="00C33010">
      <w:pPr>
        <w:tabs>
          <w:tab w:val="left" w:pos="3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В рамках отборочной стадии производится:</w:t>
      </w:r>
    </w:p>
    <w:p w:rsidR="004136F3" w:rsidRPr="002C6DEA" w:rsidRDefault="004136F3" w:rsidP="00C33010">
      <w:pPr>
        <w:tabs>
          <w:tab w:val="left" w:pos="3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проверка на соблюдение требований закупочной документации к оформлению заявок;</w:t>
      </w:r>
    </w:p>
    <w:p w:rsidR="004136F3" w:rsidRPr="002C6DEA" w:rsidRDefault="004136F3" w:rsidP="00C33010">
      <w:pPr>
        <w:tabs>
          <w:tab w:val="left" w:pos="3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xml:space="preserve">- проверка участника конкурса на соответствие требованиям конкурса (в случае, если предварительный квалификационный отбор не проводился); </w:t>
      </w:r>
    </w:p>
    <w:p w:rsidR="004136F3" w:rsidRPr="002C6DEA" w:rsidRDefault="004136F3" w:rsidP="00C33010">
      <w:pPr>
        <w:tabs>
          <w:tab w:val="left" w:pos="360"/>
        </w:tabs>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проверка предложения на соответствие требованиям конкурса.</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Конкурсная заявка признается надлежащей, если она соответствует всем требованиям, изложенным в конкурсной документации.</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закупки/закупочная комиссия отклоняет конкурсную заявку, если участник, представивший данную конкурсную заявку, не соответствует требованиям к участникам конкурса, или заявка признана не соответствующей требованиям, изложенным в конкурсной документации.</w:t>
      </w:r>
    </w:p>
    <w:p w:rsidR="004136F3" w:rsidRPr="002C6DEA" w:rsidRDefault="004136F3" w:rsidP="00C33010">
      <w:pPr>
        <w:numPr>
          <w:ilvl w:val="0"/>
          <w:numId w:val="5"/>
        </w:numPr>
        <w:tabs>
          <w:tab w:val="left" w:pos="1418"/>
        </w:tabs>
        <w:spacing w:after="0" w:line="240" w:lineRule="auto"/>
        <w:ind w:left="0" w:firstLine="720"/>
        <w:jc w:val="both"/>
        <w:rPr>
          <w:rFonts w:ascii="Times New Roman" w:hAnsi="Times New Roman" w:cs="Times New Roman"/>
          <w:sz w:val="24"/>
          <w:szCs w:val="24"/>
          <w:u w:val="single"/>
          <w:lang w:eastAsia="ru-RU"/>
        </w:rPr>
      </w:pPr>
      <w:r w:rsidRPr="002C6DEA">
        <w:rPr>
          <w:rFonts w:ascii="Times New Roman" w:hAnsi="Times New Roman" w:cs="Times New Roman"/>
          <w:sz w:val="24"/>
          <w:szCs w:val="24"/>
          <w:lang w:eastAsia="ru-RU"/>
        </w:rPr>
        <w:t xml:space="preserve"> </w:t>
      </w:r>
      <w:r w:rsidRPr="002C6DEA">
        <w:rPr>
          <w:rFonts w:ascii="Times New Roman" w:hAnsi="Times New Roman" w:cs="Times New Roman"/>
          <w:sz w:val="24"/>
          <w:szCs w:val="24"/>
          <w:u w:val="single"/>
          <w:lang w:eastAsia="ru-RU"/>
        </w:rPr>
        <w:t>Оценочная стадия.</w:t>
      </w:r>
    </w:p>
    <w:p w:rsidR="004136F3" w:rsidRPr="002C6DEA" w:rsidRDefault="004136F3" w:rsidP="00C33010">
      <w:pPr>
        <w:tabs>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рамках оценочной стадии организатор закупки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ранжировании по степени предпочтительности для заказчика. </w:t>
      </w:r>
    </w:p>
    <w:p w:rsidR="004136F3" w:rsidRPr="002C6DEA" w:rsidRDefault="004136F3" w:rsidP="00C33010">
      <w:pPr>
        <w:tabs>
          <w:tab w:val="left" w:pos="1134"/>
        </w:tabs>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5"/>
        </w:numPr>
        <w:spacing w:after="0" w:line="240" w:lineRule="auto"/>
        <w:ind w:left="0" w:firstLine="720"/>
        <w:jc w:val="both"/>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Определение победителя конкурса.</w:t>
      </w:r>
    </w:p>
    <w:p w:rsidR="004136F3" w:rsidRPr="002C6DEA" w:rsidRDefault="004136F3" w:rsidP="00C33010">
      <w:pPr>
        <w:tabs>
          <w:tab w:val="left" w:pos="0"/>
          <w:tab w:val="left" w:pos="1418"/>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w:t>
      </w:r>
    </w:p>
    <w:p w:rsidR="004136F3" w:rsidRPr="002C6DEA" w:rsidRDefault="004136F3" w:rsidP="00C33010">
      <w:pPr>
        <w:tabs>
          <w:tab w:val="left" w:pos="0"/>
          <w:tab w:val="left" w:pos="1418"/>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вправе потребовать от любого участника конкурса, занявшего по результатам оценки одно из верхних четырёх мест, прохождения постквалификации — подтверждения его соответствия квалификационным требованиям перед выбором победителя (подп. 5 п. 3.3 настоящего Положения).</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Срок рассмотрения и оценки заявок на участие в конкурсе не может превышать двадцати пяти рабочих дней со дня окончания срока окончания предоставления заявок на участие в конкурсе. </w:t>
      </w:r>
    </w:p>
    <w:p w:rsidR="004136F3" w:rsidRPr="002C6DEA" w:rsidRDefault="004136F3" w:rsidP="00C33010">
      <w:pPr>
        <w:numPr>
          <w:ilvl w:val="0"/>
          <w:numId w:val="5"/>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конкурс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 </w:t>
      </w:r>
    </w:p>
    <w:p w:rsidR="004136F3" w:rsidRDefault="004136F3" w:rsidP="00C33010">
      <w:pPr>
        <w:numPr>
          <w:ilvl w:val="0"/>
          <w:numId w:val="5"/>
        </w:numPr>
        <w:tabs>
          <w:tab w:val="left" w:pos="851"/>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Результаты рассмотрения заявок фиксируются в протоколе рассмотрения и оценки заявок на участие в конкурсе, который подлежит размещению на официальном сайте в 3-х дневный срок со дня его подписания всеми членами закупочной комиссии.</w:t>
      </w:r>
    </w:p>
    <w:p w:rsidR="004136F3" w:rsidRDefault="004136F3" w:rsidP="00B13559">
      <w:pPr>
        <w:tabs>
          <w:tab w:val="left" w:pos="851"/>
          <w:tab w:val="left" w:pos="1134"/>
        </w:tabs>
        <w:spacing w:after="0" w:line="240" w:lineRule="auto"/>
        <w:jc w:val="both"/>
        <w:rPr>
          <w:rFonts w:ascii="Times New Roman" w:hAnsi="Times New Roman" w:cs="Times New Roman"/>
          <w:sz w:val="24"/>
          <w:szCs w:val="24"/>
          <w:lang w:eastAsia="ru-RU"/>
        </w:rPr>
      </w:pPr>
    </w:p>
    <w:p w:rsidR="004136F3" w:rsidRPr="002C6DEA" w:rsidRDefault="004136F3" w:rsidP="00B13559">
      <w:pPr>
        <w:tabs>
          <w:tab w:val="left" w:pos="851"/>
          <w:tab w:val="left" w:pos="1134"/>
        </w:tabs>
        <w:spacing w:after="0" w:line="240" w:lineRule="auto"/>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22" w:name="_Toc311461721"/>
      <w:bookmarkStart w:id="1423" w:name="_Toc320784272"/>
      <w:bookmarkStart w:id="1424" w:name="_Toc349642611"/>
      <w:r w:rsidRPr="002C6DEA">
        <w:rPr>
          <w:rFonts w:ascii="Times New Roman" w:hAnsi="Times New Roman" w:cs="Times New Roman"/>
          <w:b/>
          <w:bCs/>
          <w:sz w:val="24"/>
          <w:szCs w:val="24"/>
          <w:lang w:eastAsia="ru-RU"/>
        </w:rPr>
        <w:t>АУКЦИОН</w:t>
      </w:r>
      <w:bookmarkEnd w:id="1422"/>
      <w:bookmarkEnd w:id="1423"/>
      <w:bookmarkEnd w:id="1424"/>
      <w:r w:rsidRPr="002C6DEA">
        <w:rPr>
          <w:rFonts w:ascii="Times New Roman" w:hAnsi="Times New Roman" w:cs="Times New Roman"/>
          <w:b/>
          <w:bCs/>
          <w:sz w:val="24"/>
          <w:szCs w:val="24"/>
          <w:lang w:eastAsia="ru-RU"/>
        </w:rPr>
        <w:t xml:space="preserve"> </w:t>
      </w:r>
    </w:p>
    <w:p w:rsidR="004136F3" w:rsidRPr="002C6DEA" w:rsidRDefault="004136F3" w:rsidP="00C33010">
      <w:pPr>
        <w:numPr>
          <w:ilvl w:val="2"/>
          <w:numId w:val="4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Аукцион – конкурентные торги на понижение, победителем которых признается лицо, предложившее наиболее низкую цену договора.</w:t>
      </w:r>
    </w:p>
    <w:p w:rsidR="004136F3" w:rsidRPr="002C6DEA" w:rsidRDefault="004136F3" w:rsidP="00C33010">
      <w:pPr>
        <w:numPr>
          <w:ilvl w:val="2"/>
          <w:numId w:val="4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Аукцион может проводится в случае, когда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4136F3" w:rsidRPr="002C6DEA" w:rsidRDefault="004136F3" w:rsidP="00C33010">
      <w:pPr>
        <w:numPr>
          <w:ilvl w:val="2"/>
          <w:numId w:val="42"/>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 xml:space="preserve">В зависимости от состава участников аукцион (за исключением аукциона в электронной форме)  может быть открытым или закрытым. </w:t>
      </w:r>
    </w:p>
    <w:p w:rsidR="004136F3" w:rsidRPr="002C6DEA" w:rsidRDefault="004136F3" w:rsidP="00C33010">
      <w:pPr>
        <w:numPr>
          <w:ilvl w:val="2"/>
          <w:numId w:val="42"/>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Извещение о проведении аукциона размещается в соответствии с </w:t>
      </w:r>
      <w:hyperlink w:anchor="sub_45" w:history="1">
        <w:r w:rsidRPr="002C6DEA">
          <w:rPr>
            <w:rFonts w:ascii="Times New Roman" w:hAnsi="Times New Roman" w:cs="Times New Roman"/>
            <w:sz w:val="24"/>
            <w:szCs w:val="24"/>
            <w:lang w:eastAsia="ru-RU"/>
          </w:rPr>
          <w:t>частью 5 статьи 4</w:t>
        </w:r>
      </w:hyperlink>
      <w:r w:rsidRPr="002C6DEA">
        <w:rPr>
          <w:rFonts w:ascii="Times New Roman" w:hAnsi="Times New Roman" w:cs="Times New Roman"/>
          <w:sz w:val="24"/>
          <w:szCs w:val="24"/>
          <w:lang w:eastAsia="ru-RU"/>
        </w:rPr>
        <w:t xml:space="preserve"> Федерального закона от 18 июля 2011 г. N 223-ФЗ "О закупках товаров, работ, услуг отдельными видами юридических лиц" не менее чем за двадцать календарных дней до дня окончания подачи заявок на участие в конкурсе или аукционе. </w:t>
      </w:r>
    </w:p>
    <w:p w:rsidR="004136F3" w:rsidRPr="002C6DEA" w:rsidRDefault="004136F3" w:rsidP="00C33010">
      <w:pPr>
        <w:numPr>
          <w:ilvl w:val="2"/>
          <w:numId w:val="42"/>
        </w:numPr>
        <w:spacing w:after="0" w:line="240" w:lineRule="auto"/>
        <w:ind w:left="0"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Организатор аукциона размещает извещение о проведении закрытого аукциона с указанием того, что аукцион является закрытым и одновременно (в один день) направляет его персонально каждому участнику с приглашением принять участие в аукционе. Перечень участников закрытого аукциона устанавливается заказчиком.</w:t>
      </w:r>
    </w:p>
    <w:p w:rsidR="004136F3" w:rsidRPr="002C6DEA" w:rsidRDefault="004136F3" w:rsidP="00C33010">
      <w:pPr>
        <w:numPr>
          <w:ilvl w:val="2"/>
          <w:numId w:val="42"/>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Извещение о проведении аукциона цен должно содержать следующие сведения:</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1) сведения, указанные в п. 5.2 настоящего Положения;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2) форму заявки на участие в закупке.</w:t>
      </w:r>
    </w:p>
    <w:p w:rsidR="004136F3" w:rsidRPr="002C6DEA" w:rsidRDefault="004136F3" w:rsidP="00C33010">
      <w:pPr>
        <w:numPr>
          <w:ilvl w:val="2"/>
          <w:numId w:val="42"/>
        </w:numPr>
        <w:tabs>
          <w:tab w:val="left" w:pos="1134"/>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Аукцион проводится закупочной комиссией в день и час, указанные в извещении о проведении аукциона. В аукционе могут участвовать только те участники, которые были признаны участниками аукциона как соответствующие документации об аукционе.</w:t>
      </w:r>
    </w:p>
    <w:p w:rsidR="004136F3" w:rsidRPr="002C6DEA" w:rsidRDefault="004136F3" w:rsidP="00C33010">
      <w:pPr>
        <w:numPr>
          <w:ilvl w:val="2"/>
          <w:numId w:val="42"/>
        </w:numPr>
        <w:tabs>
          <w:tab w:val="left" w:pos="1134"/>
        </w:tabs>
        <w:spacing w:after="0" w:line="240" w:lineRule="auto"/>
        <w:ind w:left="0" w:firstLine="720"/>
        <w:jc w:val="both"/>
        <w:rPr>
          <w:rFonts w:ascii="Tahoma" w:hAnsi="Tahoma" w:cs="Tahoma"/>
          <w:sz w:val="20"/>
          <w:szCs w:val="20"/>
          <w:lang w:eastAsia="ru-RU"/>
        </w:rPr>
      </w:pPr>
      <w:r w:rsidRPr="002C6DEA">
        <w:rPr>
          <w:rFonts w:ascii="Times New Roman" w:hAnsi="Times New Roman" w:cs="Times New Roman"/>
          <w:sz w:val="24"/>
          <w:szCs w:val="24"/>
          <w:lang w:eastAsia="ru-RU"/>
        </w:rPr>
        <w:t xml:space="preserve">  Аукцион ведет Аукционист (назначенный из числа своих  работников, либо нанятый) в присутствии членов комиссии, который обеспечивает порядок при его проведении.</w:t>
      </w:r>
    </w:p>
    <w:p w:rsidR="004136F3" w:rsidRPr="002C6DEA" w:rsidRDefault="004136F3" w:rsidP="00C33010">
      <w:pPr>
        <w:tabs>
          <w:tab w:val="left" w:pos="2400"/>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Участникам аукциона выдаются пронумерованные карточки участника аукциона.</w:t>
      </w:r>
    </w:p>
    <w:p w:rsidR="004136F3" w:rsidRPr="002C6DEA" w:rsidRDefault="004136F3" w:rsidP="00C33010">
      <w:pPr>
        <w:tabs>
          <w:tab w:val="left" w:pos="2400"/>
        </w:tabs>
        <w:spacing w:after="0" w:line="240" w:lineRule="auto"/>
        <w:ind w:firstLine="720"/>
        <w:jc w:val="both"/>
        <w:rPr>
          <w:rFonts w:ascii="Tahoma" w:hAnsi="Tahoma" w:cs="Tahoma"/>
          <w:sz w:val="20"/>
          <w:szCs w:val="20"/>
          <w:lang w:eastAsia="ru-RU"/>
        </w:rPr>
      </w:pPr>
      <w:r w:rsidRPr="002C6DEA">
        <w:rPr>
          <w:rFonts w:ascii="Times New Roman" w:hAnsi="Times New Roman" w:cs="Times New Roman"/>
          <w:sz w:val="24"/>
          <w:szCs w:val="24"/>
          <w:lang w:eastAsia="ru-RU"/>
        </w:rPr>
        <w:t>Аукцион начинается с объявления уполномоченным представителем продавца об открытии Аукциона.</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После открытия Аукциона Аукционистом оглашаются наименование предмета закупки, основные его характеристики, начальная цена и шаг аукциона. Шаг Аукциона устанавливается в фиксированной сумме, составляющей не более 5 процентов начальной цены, и не изменяется в течении всего аукциона. </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После оглашения Аукционистом начальной цены участникам аукциона предлагается заявить эту цену путем поднятия карточек.</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После заявления участниками аукциона начальной цены Аукционист предлагает участникам аукциона заявлять свои предложения. Каждая последующая цена,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 завершении Аукциона Аукционист объявляет о его завершении, называет его окончательную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Цена продукции, предложенная победителем Аукциона, заносится в протокол об итогах Аукциона, составляемый в 2 экземплярах.</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4136F3" w:rsidRPr="002C6DEA" w:rsidRDefault="004136F3" w:rsidP="00C33010">
      <w:pPr>
        <w:tabs>
          <w:tab w:val="left" w:pos="709"/>
          <w:tab w:val="left" w:pos="1134"/>
        </w:tabs>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признания Аукциона несостоявшимся, в тот же день заказчик составляет соответствующий протокол, подписываемый им, членами комиссии, а также Аукционистом.</w:t>
      </w:r>
    </w:p>
    <w:p w:rsidR="004136F3" w:rsidRPr="002C6DEA" w:rsidRDefault="004136F3" w:rsidP="00C33010">
      <w:pPr>
        <w:numPr>
          <w:ilvl w:val="2"/>
          <w:numId w:val="42"/>
        </w:numPr>
        <w:tabs>
          <w:tab w:val="left" w:pos="993"/>
          <w:tab w:val="left" w:pos="1276"/>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Выигравшим торги на аукционе признается лицо, предложившее наиболее низкую цену договора.</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Если победитель аукциона предложил цену договора, единицы продукции на  25 или более процентов ниже рыночной цены или начальной (максимальной) цены договора </w:t>
      </w:r>
      <w:r w:rsidRPr="002C6DEA">
        <w:rPr>
          <w:rFonts w:ascii="Times New Roman" w:hAnsi="Times New Roman" w:cs="Times New Roman"/>
          <w:sz w:val="24"/>
          <w:szCs w:val="24"/>
          <w:lang w:eastAsia="ru-RU"/>
        </w:rPr>
        <w:lastRenderedPageBreak/>
        <w:t>(демпинговая цена), заказчик вправе  предложить такому участнику представить в 2-х дневный срок расчет предлагаемой цены договора и её обоснование, о чем указывается в протоколе об итогах аукциона.</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Заказчик отклоняет предложение победителя аукциона, если победитель аукциона не представил расчет предлагаемой цены и (или) ее обоснование либо по итогам проведенного анализа представленного обоснования цены договора заказчик пришел к обоснованному выводу о невозможности участника исполнить договор на им предложенных условиях.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Решение заказчика об отклонении предложения победителя аукциона незамедлительно доводится до сведения победителя.</w:t>
      </w:r>
    </w:p>
    <w:p w:rsidR="004136F3" w:rsidRPr="002C6DEA" w:rsidRDefault="004136F3" w:rsidP="00C33010">
      <w:pPr>
        <w:numPr>
          <w:ilvl w:val="2"/>
          <w:numId w:val="42"/>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Заказчик в течение пяти рабочих дней со дня подписания протокола аукциона передает Победителю аукциона один экземпляр протокола аукциона и два экземпляра договора, которые составляются путем включения цены договора, предложенной Победителем аукциона, в договор.</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Победитель аукциона в течение двух рабочих дней, должен подписать договор и вернуть  заказчику для подписи и удостоверения печатью.</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если Победитель аукциона в установленный срок, не представил заказчику подписанный договор, Победитель аукциона признается уклонившимся от заключения договора.</w:t>
      </w:r>
    </w:p>
    <w:p w:rsidR="004136F3" w:rsidRPr="002C6DEA" w:rsidRDefault="004136F3" w:rsidP="00C33010">
      <w:pPr>
        <w:numPr>
          <w:ilvl w:val="2"/>
          <w:numId w:val="42"/>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остальном порядок проведения аукциона в случае необходимости его проведения определяется отдельным документом в составе аукционной документации.</w:t>
      </w:r>
    </w:p>
    <w:p w:rsidR="004136F3" w:rsidRPr="002C6DEA" w:rsidRDefault="004136F3" w:rsidP="00C33010">
      <w:pPr>
        <w:numPr>
          <w:ilvl w:val="2"/>
          <w:numId w:val="42"/>
        </w:numPr>
        <w:tabs>
          <w:tab w:val="left" w:pos="993"/>
        </w:tabs>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Аукцион признается несостоявшимися в случае, если:</w:t>
      </w:r>
    </w:p>
    <w:p w:rsidR="004136F3" w:rsidRPr="002C6DEA" w:rsidRDefault="004136F3" w:rsidP="00C33010">
      <w:pPr>
        <w:numPr>
          <w:ilvl w:val="0"/>
          <w:numId w:val="1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аукционе участвовало менее двух  участников;</w:t>
      </w:r>
    </w:p>
    <w:p w:rsidR="004136F3" w:rsidRPr="002C6DEA" w:rsidRDefault="004136F3" w:rsidP="00C33010">
      <w:pPr>
        <w:numPr>
          <w:ilvl w:val="0"/>
          <w:numId w:val="1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победитель аукциона уклонился от заключения договора купли – продажи.</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аукцион признан несостоявшимся, заказчик по своему усмотрению: объявляет о проведении закупки иным способом, либо уточняет условия закупки, либо заключает договор с единственным участником, если подана только одна заявка.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случае, если победитель аукциона не представил обоснование цены, если такая обязанность была установлена в соответствии с п. 9 настоящего раздела, заказчик вправе заключить договор с участником, назвавшим цену, предшествующую цене победителя. </w:t>
      </w:r>
    </w:p>
    <w:p w:rsidR="004136F3" w:rsidRPr="002C6DEA" w:rsidRDefault="004136F3" w:rsidP="00C33010">
      <w:pPr>
        <w:tabs>
          <w:tab w:val="left" w:pos="1276"/>
        </w:tabs>
        <w:spacing w:after="0" w:line="240" w:lineRule="auto"/>
        <w:ind w:firstLine="720"/>
        <w:jc w:val="both"/>
        <w:outlineLvl w:val="1"/>
        <w:rPr>
          <w:rFonts w:ascii="Times New Roman" w:hAnsi="Times New Roman" w:cs="Times New Roman"/>
          <w:b/>
          <w:bCs/>
          <w:sz w:val="24"/>
          <w:szCs w:val="24"/>
          <w:lang w:eastAsia="ru-RU"/>
        </w:rPr>
      </w:pPr>
      <w:bookmarkStart w:id="1425" w:name="_Toc311461728"/>
    </w:p>
    <w:bookmarkEnd w:id="1425"/>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26" w:name="_Toc320784274"/>
      <w:bookmarkStart w:id="1427" w:name="_Toc349642613"/>
      <w:r w:rsidRPr="002C6DEA">
        <w:rPr>
          <w:rFonts w:ascii="Times New Roman" w:hAnsi="Times New Roman" w:cs="Times New Roman"/>
          <w:b/>
          <w:bCs/>
          <w:sz w:val="24"/>
          <w:szCs w:val="24"/>
          <w:lang w:eastAsia="ru-RU"/>
        </w:rPr>
        <w:t>ЭЛЕКТРОННЫЕ ЗАКУПКИ</w:t>
      </w:r>
      <w:bookmarkEnd w:id="1426"/>
      <w:bookmarkEnd w:id="1427"/>
    </w:p>
    <w:p w:rsidR="004136F3" w:rsidRPr="002C6DEA" w:rsidRDefault="004136F3" w:rsidP="00C33010">
      <w:pPr>
        <w:numPr>
          <w:ilvl w:val="0"/>
          <w:numId w:val="41"/>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электронной форме с использованием электронной площадки могут проводиться закупки следующими способами:</w:t>
      </w:r>
    </w:p>
    <w:p w:rsidR="004136F3" w:rsidRPr="002C6DEA" w:rsidRDefault="004136F3" w:rsidP="00C33010">
      <w:pPr>
        <w:tabs>
          <w:tab w:val="left" w:pos="993"/>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запрос цен;</w:t>
      </w:r>
    </w:p>
    <w:p w:rsidR="004136F3" w:rsidRPr="002C6DEA" w:rsidRDefault="004136F3" w:rsidP="00C33010">
      <w:pPr>
        <w:tabs>
          <w:tab w:val="left" w:pos="993"/>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запрос предложений;</w:t>
      </w:r>
    </w:p>
    <w:p w:rsidR="004136F3" w:rsidRPr="002C6DEA" w:rsidRDefault="004136F3" w:rsidP="00C33010">
      <w:pPr>
        <w:tabs>
          <w:tab w:val="left" w:pos="993"/>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конкурс;</w:t>
      </w:r>
    </w:p>
    <w:p w:rsidR="004136F3" w:rsidRPr="002C6DEA" w:rsidRDefault="004136F3" w:rsidP="00C33010">
      <w:pPr>
        <w:tabs>
          <w:tab w:val="left" w:pos="993"/>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аукцион.</w:t>
      </w:r>
    </w:p>
    <w:p w:rsidR="004136F3" w:rsidRPr="002C6DEA" w:rsidRDefault="004136F3" w:rsidP="00C33010">
      <w:pPr>
        <w:numPr>
          <w:ilvl w:val="0"/>
          <w:numId w:val="41"/>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Перечень товаров, работ, услуг, закупка которых осуществляется в электронной форме, определяется Правительством Российской Федерации (п.4 ст. 3 Федеральный закон от 18 июля 2011 г. N 223-ФЗ "О закупках товаров, работ, услуг отдельными видами юридических лиц"). Заказчик имеет право осуществлять путем проведения электронного аукциона закупки товаров, работ, услуг, не включенных в перечень установленный Правительством Российской Федерации. </w:t>
      </w:r>
    </w:p>
    <w:p w:rsidR="004136F3" w:rsidRPr="002C6DEA" w:rsidRDefault="004136F3" w:rsidP="00C33010">
      <w:pPr>
        <w:numPr>
          <w:ilvl w:val="0"/>
          <w:numId w:val="41"/>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Выбор конкретных электронных торговых площадок для их использования с целью закупок товаров,  работ,  услуг осуществляется заказчиком.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   </w:t>
      </w:r>
    </w:p>
    <w:p w:rsidR="004136F3" w:rsidRPr="002C6DEA" w:rsidRDefault="004136F3" w:rsidP="00C33010">
      <w:pPr>
        <w:numPr>
          <w:ilvl w:val="0"/>
          <w:numId w:val="41"/>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При проведении электронных аукционов весь документооборот осуществляется исключительно в электронной форме через электронную площадку</w:t>
      </w:r>
    </w:p>
    <w:p w:rsidR="004136F3" w:rsidRPr="002C6DEA" w:rsidRDefault="004136F3" w:rsidP="00C33010">
      <w:pPr>
        <w:numPr>
          <w:ilvl w:val="0"/>
          <w:numId w:val="41"/>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Иная форма заключения договора по результатам проведения электронного аукциона (в том числе письменная форма на бумажном носителе) допускается только после его подписания в электронной форме.</w:t>
      </w:r>
    </w:p>
    <w:p w:rsidR="004136F3" w:rsidRPr="002C6DEA" w:rsidRDefault="004136F3" w:rsidP="00C33010">
      <w:pPr>
        <w:numPr>
          <w:ilvl w:val="0"/>
          <w:numId w:val="41"/>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lastRenderedPageBreak/>
        <w:t>При этом победитель аукциона, подписавший договор в письменной форме на бумажном носителе вместо подписания договора сначала в форме электронного документа, является уклонившимся от заключения контракта.</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28" w:name="_Toc320784275"/>
      <w:bookmarkStart w:id="1429" w:name="_Toc349642614"/>
      <w:bookmarkStart w:id="1430" w:name="_Toc311461730"/>
      <w:r w:rsidRPr="002C6DEA">
        <w:rPr>
          <w:rFonts w:ascii="Times New Roman" w:hAnsi="Times New Roman" w:cs="Times New Roman"/>
          <w:b/>
          <w:bCs/>
          <w:sz w:val="24"/>
          <w:szCs w:val="24"/>
          <w:lang w:eastAsia="ru-RU"/>
        </w:rPr>
        <w:t>СПЕЦИАЛЬНЫЕ ПРОЦЕДУРЫ</w:t>
      </w:r>
      <w:bookmarkEnd w:id="1428"/>
      <w:bookmarkEnd w:id="1429"/>
    </w:p>
    <w:p w:rsidR="004136F3" w:rsidRPr="002C6DEA" w:rsidRDefault="004136F3" w:rsidP="00C33010">
      <w:pPr>
        <w:spacing w:after="0" w:line="240" w:lineRule="auto"/>
        <w:ind w:firstLine="720"/>
        <w:outlineLvl w:val="0"/>
        <w:rPr>
          <w:rFonts w:ascii="Times New Roman" w:hAnsi="Times New Roman" w:cs="Times New Roman"/>
          <w:b/>
          <w:bCs/>
          <w:sz w:val="24"/>
          <w:szCs w:val="24"/>
          <w:lang w:eastAsia="ru-RU"/>
        </w:rPr>
      </w:pPr>
    </w:p>
    <w:p w:rsidR="004136F3" w:rsidRPr="002C6DEA" w:rsidRDefault="004136F3" w:rsidP="00C33010">
      <w:pPr>
        <w:numPr>
          <w:ilvl w:val="1"/>
          <w:numId w:val="22"/>
        </w:numPr>
        <w:tabs>
          <w:tab w:val="left" w:pos="1276"/>
        </w:tabs>
        <w:spacing w:after="0" w:line="240" w:lineRule="auto"/>
        <w:ind w:left="0" w:firstLine="720"/>
        <w:jc w:val="both"/>
        <w:outlineLvl w:val="1"/>
        <w:rPr>
          <w:rFonts w:ascii="Times New Roman" w:hAnsi="Times New Roman" w:cs="Times New Roman"/>
          <w:b/>
          <w:bCs/>
          <w:sz w:val="24"/>
          <w:szCs w:val="24"/>
          <w:lang w:eastAsia="ru-RU"/>
        </w:rPr>
      </w:pPr>
      <w:bookmarkStart w:id="1431" w:name="_Toc320784276"/>
      <w:bookmarkStart w:id="1432" w:name="_Toc349642615"/>
      <w:r w:rsidRPr="002C6DEA">
        <w:rPr>
          <w:rFonts w:ascii="Times New Roman" w:hAnsi="Times New Roman" w:cs="Times New Roman"/>
          <w:b/>
          <w:bCs/>
          <w:sz w:val="24"/>
          <w:szCs w:val="24"/>
          <w:lang w:eastAsia="ru-RU"/>
        </w:rPr>
        <w:t>Регулирование цены (переторжка</w:t>
      </w:r>
      <w:bookmarkEnd w:id="1430"/>
      <w:r w:rsidRPr="002C6DEA">
        <w:rPr>
          <w:rFonts w:ascii="Times New Roman" w:hAnsi="Times New Roman" w:cs="Times New Roman"/>
          <w:b/>
          <w:bCs/>
          <w:sz w:val="24"/>
          <w:szCs w:val="24"/>
          <w:lang w:eastAsia="ru-RU"/>
        </w:rPr>
        <w:t>)</w:t>
      </w:r>
      <w:bookmarkEnd w:id="1431"/>
      <w:bookmarkEnd w:id="1432"/>
      <w:r w:rsidRPr="002C6DEA">
        <w:rPr>
          <w:rFonts w:ascii="Times New Roman" w:hAnsi="Times New Roman" w:cs="Times New Roman"/>
          <w:b/>
          <w:bCs/>
          <w:sz w:val="24"/>
          <w:szCs w:val="24"/>
          <w:lang w:eastAsia="ru-RU"/>
        </w:rPr>
        <w:t xml:space="preserve">  </w:t>
      </w:r>
    </w:p>
    <w:p w:rsidR="004136F3" w:rsidRPr="002C6DEA" w:rsidRDefault="004136F3" w:rsidP="00C33010">
      <w:pPr>
        <w:spacing w:after="0" w:line="240" w:lineRule="auto"/>
        <w:ind w:firstLine="720"/>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 xml:space="preserve"> Общие положения</w:t>
      </w:r>
    </w:p>
    <w:p w:rsidR="004136F3" w:rsidRPr="002C6DEA" w:rsidRDefault="004136F3" w:rsidP="00C33010">
      <w:pPr>
        <w:numPr>
          <w:ilvl w:val="2"/>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проведении конкурса и запроса предложений заказчик вправе объявить в закупочной документации о том, что он может предоставить участникам возможность добровольно повысить предпочтительность их заявок путем снижения первоначальной (указанной в  заявке, предложении, оферте) цены (далее - переторжка).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Торги с переторжкой могут применяться в основном в случаях:</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закупки серийной (стандартной) продукции и сырья;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торгов, в которых победитель определяется только на основании количественных критериев (цена, сроки поставки и т. п.).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Переторжка проводится в случае, если закупочная комиссия считает, что цены, заявленные участниками, могут быть снижены.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Цена, полученная вышеуказанным образом в ходе переторжки, будет считаться окончательным предложением цены для каждого участника конкурса.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Переторжка может быть проведена после оценки, сравнения и предварительного ранжирования неотклоненных заявок (предложений).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Решение о проведении переторжки и о порядке ее проведения принимает закупочная комиссия. Заказчик может не воспользоваться объявленным правом на проведение переторжки.</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 переторжке приглашаются участники, заявки которых не были отклонены и заняли в предварительной ранжировке места с первого по четвертое.</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Участник закупочной процедуры, приглашенный на переторжку, вправе не участвовать в ней, тогда его заявка (предложение) остается действующей с ранее объявленной ценой.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Проведение переторжки возможно  также по содержательной части предложений - участники торгов могут предложить, например, лучшие условия поставки, больший срок гарантийного обслуживания, дополнительные услуги и т. п.</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Цены, полученные в ходе переторжки, оформляются протоколом, который подписывается членами закупочной комиссии.</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Победителем признается тот участник закупочной процедуры, заявка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w:t>
      </w:r>
    </w:p>
    <w:p w:rsidR="004136F3" w:rsidRPr="002C6DEA" w:rsidRDefault="004136F3" w:rsidP="00C33010">
      <w:pPr>
        <w:numPr>
          <w:ilvl w:val="0"/>
          <w:numId w:val="37"/>
        </w:numPr>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Переторжка может иметь очную, заочную или очно–заочную форму.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 xml:space="preserve"> Очная переторжка.</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При проведении переторжки в очной форме уполномоченные представители участников вносят предложения о снижении цены лично. Перед началом заседания закупочной комиссии представители участников должны представить закупочной комиссии документы, подтверждающие их полномочия (паспорт, а также оригинал доверенности либо приказ и выписку из протокола о назначении руководителя, в случае прибытия его самого на процедуру переторжки),  на заседании закупочной комиссии. </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Участники должны иметь с собой документ, в котором в свободной форме четко указана </w:t>
      </w:r>
      <w:r w:rsidRPr="002C6DEA">
        <w:rPr>
          <w:rFonts w:ascii="Times New Roman" w:hAnsi="Times New Roman" w:cs="Times New Roman"/>
          <w:sz w:val="24"/>
          <w:szCs w:val="24"/>
          <w:lang w:eastAsia="ru-RU"/>
        </w:rPr>
        <w:lastRenderedPageBreak/>
        <w:t>минимальная цена заявки, включая налоги, ниже которой прибывший на переторжку представитель участника торговаться не вправе. Такой документ должен быть заверен руководителем участника и скреплен печатью.</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Перед началом переторжки запечатанные конверты с минимальной ценой сдаются в закупочную комиссию.</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При очной переторжке секретарь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xml:space="preserve">Участник объявляет новую цену своего предложения, основываясь на знании цен иных участников. </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xml:space="preserve">Переторжка ведется последовательно со всеми участниками, до тех пор, пока все присутствующие не объявят о том, что заявили окончательную цену и далее уменьшать ее не будут. </w:t>
      </w: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xml:space="preserve">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 xml:space="preserve">Заочная переторжка </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 xml:space="preserve">При заочной переторжке участники запроса предложений, которые были приглашены заказчиком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Участники,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членов закупочной комиссии, при этом окончательная цена заявки каждого участника объявляется и заносится в протокол. </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p>
    <w:p w:rsidR="004136F3" w:rsidRPr="002C6DEA" w:rsidRDefault="004136F3" w:rsidP="00C33010">
      <w:pPr>
        <w:spacing w:after="0" w:line="240" w:lineRule="auto"/>
        <w:ind w:firstLine="720"/>
        <w:outlineLvl w:val="1"/>
        <w:rPr>
          <w:rFonts w:ascii="Times New Roman" w:hAnsi="Times New Roman" w:cs="Times New Roman"/>
          <w:b/>
          <w:bCs/>
          <w:sz w:val="24"/>
          <w:szCs w:val="24"/>
          <w:lang w:eastAsia="ru-RU"/>
        </w:rPr>
      </w:pPr>
    </w:p>
    <w:p w:rsidR="004136F3" w:rsidRPr="002C6DEA" w:rsidRDefault="004136F3" w:rsidP="00C33010">
      <w:pPr>
        <w:spacing w:after="0" w:line="240" w:lineRule="auto"/>
        <w:ind w:firstLine="720"/>
        <w:rPr>
          <w:rFonts w:ascii="Times New Roman" w:hAnsi="Times New Roman" w:cs="Times New Roman"/>
          <w:b/>
          <w:bCs/>
          <w:sz w:val="24"/>
          <w:szCs w:val="24"/>
          <w:lang w:eastAsia="ru-RU"/>
        </w:rPr>
      </w:pPr>
      <w:r w:rsidRPr="002C6DEA">
        <w:rPr>
          <w:rFonts w:ascii="Times New Roman" w:hAnsi="Times New Roman" w:cs="Times New Roman"/>
          <w:b/>
          <w:bCs/>
          <w:sz w:val="24"/>
          <w:szCs w:val="24"/>
          <w:lang w:eastAsia="ru-RU"/>
        </w:rPr>
        <w:t>Очно-заочная (смешанная) переторжка</w:t>
      </w: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r w:rsidRPr="002C6DEA">
        <w:rPr>
          <w:rFonts w:ascii="Times New Roman" w:hAnsi="Times New Roman" w:cs="Times New Roman"/>
          <w:snapToGrid w:val="0"/>
          <w:sz w:val="24"/>
          <w:szCs w:val="24"/>
          <w:lang w:eastAsia="ru-RU"/>
        </w:rPr>
        <w:t>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Комиссия по запросу предложений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4136F3" w:rsidRDefault="004136F3" w:rsidP="00C33010">
      <w:pPr>
        <w:spacing w:after="0" w:line="240" w:lineRule="auto"/>
        <w:ind w:firstLine="720"/>
        <w:jc w:val="both"/>
        <w:rPr>
          <w:rFonts w:ascii="Times New Roman" w:hAnsi="Times New Roman" w:cs="Times New Roman"/>
          <w:snapToGrid w:val="0"/>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napToGrid w:val="0"/>
          <w:sz w:val="24"/>
          <w:szCs w:val="24"/>
          <w:lang w:eastAsia="ru-RU"/>
        </w:rPr>
      </w:pP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33" w:name="_Toc311461741"/>
      <w:bookmarkStart w:id="1434" w:name="_Toc320784286"/>
      <w:bookmarkStart w:id="1435" w:name="_Toc349642616"/>
      <w:r w:rsidRPr="002C6DEA">
        <w:rPr>
          <w:rFonts w:ascii="Times New Roman" w:hAnsi="Times New Roman" w:cs="Times New Roman"/>
          <w:b/>
          <w:bCs/>
          <w:sz w:val="24"/>
          <w:szCs w:val="24"/>
          <w:lang w:eastAsia="ru-RU"/>
        </w:rPr>
        <w:lastRenderedPageBreak/>
        <w:t>ОТЧЕТНОСТЬ О ПРОВЕДЕНИИ ЗАКУПОК</w:t>
      </w:r>
      <w:bookmarkEnd w:id="1433"/>
      <w:bookmarkEnd w:id="1434"/>
      <w:bookmarkEnd w:id="1435"/>
      <w:r w:rsidRPr="002C6DEA">
        <w:rPr>
          <w:rFonts w:ascii="Times New Roman" w:hAnsi="Times New Roman" w:cs="Times New Roman"/>
          <w:b/>
          <w:bCs/>
          <w:sz w:val="24"/>
          <w:szCs w:val="24"/>
          <w:lang w:eastAsia="ru-RU"/>
        </w:rPr>
        <w:t xml:space="preserve">  </w:t>
      </w:r>
    </w:p>
    <w:p w:rsidR="004136F3" w:rsidRPr="002C6DEA" w:rsidRDefault="004136F3" w:rsidP="00C33010">
      <w:pPr>
        <w:widowControl w:val="0"/>
        <w:autoSpaceDE w:val="0"/>
        <w:autoSpaceDN w:val="0"/>
        <w:adjustRightInd w:val="0"/>
        <w:spacing w:after="11" w:line="265" w:lineRule="exact"/>
        <w:ind w:right="-2"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В соответствии с ч. 19 ст.4 Федерального закона от 18 июля 2011 г. № 223-ФЗ "О закупках товаров, работ, услуг отдельными видами юридических лиц" не позднее 10-го числа месяца, следующего за отчетным месяцем, организатор закупок размещает на официальном сайте сведения о количестве и общей стоимости договоров, заключенных заказчиком по результатам закупки товаров, работ, услуг: </w:t>
      </w:r>
    </w:p>
    <w:p w:rsidR="004136F3" w:rsidRPr="002C6DEA" w:rsidRDefault="004136F3" w:rsidP="00C33010">
      <w:pPr>
        <w:numPr>
          <w:ilvl w:val="0"/>
          <w:numId w:val="34"/>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 количестве и общей стоимости договоров, заключенных заказчиком по результатам закупки товаров, работ, услуг;</w:t>
      </w:r>
    </w:p>
    <w:p w:rsidR="004136F3" w:rsidRPr="002C6DEA" w:rsidRDefault="004136F3" w:rsidP="00C33010">
      <w:pPr>
        <w:numPr>
          <w:ilvl w:val="0"/>
          <w:numId w:val="34"/>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 количестве и общей стоимости договоров, заключенных заказчиком по результатам закупки у единственного поставщика;</w:t>
      </w:r>
    </w:p>
    <w:p w:rsidR="004136F3" w:rsidRPr="002C6DEA" w:rsidRDefault="004136F3" w:rsidP="00C33010">
      <w:pPr>
        <w:numPr>
          <w:ilvl w:val="0"/>
          <w:numId w:val="34"/>
        </w:numPr>
        <w:autoSpaceDE w:val="0"/>
        <w:autoSpaceDN w:val="0"/>
        <w:adjustRightInd w:val="0"/>
        <w:spacing w:after="0" w:line="240" w:lineRule="auto"/>
        <w:ind w:left="0"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 4 Федерального закона от 18 июля 2011 г. № 223-ФЗ "О закупках товаров, работ, услуг отдельными видами юридических лиц"</w:t>
      </w:r>
    </w:p>
    <w:p w:rsidR="004136F3" w:rsidRDefault="004136F3" w:rsidP="00C33010">
      <w:pPr>
        <w:widowControl w:val="0"/>
        <w:autoSpaceDE w:val="0"/>
        <w:autoSpaceDN w:val="0"/>
        <w:adjustRightInd w:val="0"/>
        <w:spacing w:after="0" w:line="240" w:lineRule="auto"/>
        <w:ind w:firstLine="720"/>
        <w:jc w:val="both"/>
        <w:rPr>
          <w:rFonts w:ascii="Times New Roman" w:hAnsi="Times New Roman" w:cs="Times New Roman"/>
          <w:spacing w:val="2"/>
          <w:sz w:val="24"/>
          <w:szCs w:val="24"/>
          <w:lang w:eastAsia="ru-RU"/>
        </w:rPr>
      </w:pPr>
      <w:r w:rsidRPr="002C6DEA">
        <w:rPr>
          <w:rFonts w:ascii="Times New Roman" w:hAnsi="Times New Roman" w:cs="Times New Roman"/>
          <w:sz w:val="24"/>
          <w:szCs w:val="24"/>
          <w:lang w:eastAsia="ru-RU"/>
        </w:rPr>
        <w:t>Сведения о заключении до</w:t>
      </w:r>
      <w:r>
        <w:rPr>
          <w:rFonts w:ascii="Times New Roman" w:hAnsi="Times New Roman" w:cs="Times New Roman"/>
          <w:sz w:val="24"/>
          <w:szCs w:val="24"/>
          <w:lang w:eastAsia="ru-RU"/>
        </w:rPr>
        <w:t>говоров, заключаемых</w:t>
      </w: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Директором М</w:t>
      </w:r>
      <w:r w:rsidRPr="002C6DEA">
        <w:rPr>
          <w:rFonts w:ascii="Times New Roman" w:hAnsi="Times New Roman" w:cs="Times New Roman"/>
          <w:sz w:val="24"/>
          <w:szCs w:val="24"/>
          <w:lang w:eastAsia="ru-RU"/>
        </w:rPr>
        <w:t>УП «</w:t>
      </w:r>
      <w:r>
        <w:rPr>
          <w:rFonts w:ascii="Times New Roman" w:hAnsi="Times New Roman" w:cs="Times New Roman"/>
          <w:sz w:val="24"/>
          <w:szCs w:val="24"/>
          <w:lang w:eastAsia="ru-RU"/>
        </w:rPr>
        <w:t>Чекмагушэлектросеть» РБ</w:t>
      </w:r>
      <w:r w:rsidRPr="002C6DEA">
        <w:rPr>
          <w:rFonts w:ascii="Times New Roman" w:hAnsi="Times New Roman" w:cs="Times New Roman"/>
          <w:sz w:val="24"/>
          <w:szCs w:val="24"/>
          <w:lang w:eastAsia="ru-RU"/>
        </w:rPr>
        <w:t xml:space="preserve">  представляются организатору закупок в срок не </w:t>
      </w:r>
      <w:r w:rsidRPr="002C6DEA">
        <w:rPr>
          <w:rFonts w:ascii="Times New Roman" w:hAnsi="Times New Roman" w:cs="Times New Roman"/>
          <w:spacing w:val="2"/>
          <w:sz w:val="24"/>
          <w:szCs w:val="24"/>
          <w:lang w:eastAsia="ru-RU"/>
        </w:rPr>
        <w:t>позднее 7-го числа месяца, следующего за отчетным месяцем.</w:t>
      </w:r>
    </w:p>
    <w:p w:rsidR="004136F3" w:rsidRDefault="004136F3" w:rsidP="00C33010">
      <w:pPr>
        <w:widowControl w:val="0"/>
        <w:autoSpaceDE w:val="0"/>
        <w:autoSpaceDN w:val="0"/>
        <w:adjustRightInd w:val="0"/>
        <w:spacing w:after="0" w:line="240" w:lineRule="auto"/>
        <w:ind w:firstLine="720"/>
        <w:jc w:val="both"/>
        <w:rPr>
          <w:rFonts w:ascii="Times New Roman" w:hAnsi="Times New Roman" w:cs="Times New Roman"/>
          <w:spacing w:val="2"/>
          <w:sz w:val="24"/>
          <w:szCs w:val="24"/>
          <w:lang w:eastAsia="ru-RU"/>
        </w:rPr>
      </w:pP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pacing w:val="2"/>
          <w:sz w:val="24"/>
          <w:szCs w:val="24"/>
          <w:lang w:eastAsia="ru-RU"/>
        </w:rPr>
      </w:pP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36" w:name="_Toc311215573"/>
      <w:bookmarkStart w:id="1437" w:name="_Toc311461742"/>
      <w:bookmarkStart w:id="1438" w:name="_Toc320784287"/>
      <w:bookmarkStart w:id="1439" w:name="_Toc349642617"/>
      <w:r w:rsidRPr="002C6DEA">
        <w:rPr>
          <w:rFonts w:ascii="Times New Roman" w:hAnsi="Times New Roman" w:cs="Times New Roman"/>
          <w:b/>
          <w:bCs/>
          <w:sz w:val="24"/>
          <w:szCs w:val="24"/>
          <w:lang w:eastAsia="ru-RU"/>
        </w:rPr>
        <w:t>РАЗРЕШЕНИЕ РАЗНОГЛАСИЙ, СВЯЗАННЫХ С ПРОВЕДЕНИЕМ ЗАКУПОК</w:t>
      </w:r>
      <w:bookmarkEnd w:id="1436"/>
      <w:bookmarkEnd w:id="1437"/>
      <w:bookmarkEnd w:id="1438"/>
      <w:bookmarkEnd w:id="1439"/>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Участники вправе обратиться с жалобой на действия должностных лиц </w:t>
      </w:r>
      <w:r>
        <w:rPr>
          <w:rFonts w:ascii="Times New Roman" w:hAnsi="Times New Roman" w:cs="Times New Roman"/>
          <w:sz w:val="24"/>
          <w:szCs w:val="24"/>
          <w:lang w:eastAsia="ru-RU"/>
        </w:rPr>
        <w:t xml:space="preserve">Предприятия  на имя </w:t>
      </w:r>
      <w:r w:rsidRPr="002C6D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Директора М</w:t>
      </w:r>
      <w:r w:rsidRPr="002C6DEA">
        <w:rPr>
          <w:rFonts w:ascii="Times New Roman" w:hAnsi="Times New Roman" w:cs="Times New Roman"/>
          <w:sz w:val="24"/>
          <w:szCs w:val="24"/>
          <w:lang w:eastAsia="ru-RU"/>
        </w:rPr>
        <w:t>УП «</w:t>
      </w:r>
      <w:r>
        <w:rPr>
          <w:rFonts w:ascii="Times New Roman" w:hAnsi="Times New Roman" w:cs="Times New Roman"/>
          <w:sz w:val="24"/>
          <w:szCs w:val="24"/>
          <w:lang w:eastAsia="ru-RU"/>
        </w:rPr>
        <w:t>Чекмагушэлектросеть» РБ.</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 время рассмотрения жалобы заказчик вправе приостановить процедуру проведения закупки.</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случае установления фактов недобросовестной конкуренции, координации деятельности поставщиков, необоснованных действий сотрудников заказчика, директор заказчика вправе признать закупку несостоявшейся.</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Участник закупки вправе обжаловать в Федеральную антимонопольную службу, а также судебном порядке действие (бездействие) заказчика. </w:t>
      </w:r>
    </w:p>
    <w:p w:rsidR="004136F3" w:rsidRPr="002C6DEA" w:rsidRDefault="004136F3" w:rsidP="00C33010">
      <w:pPr>
        <w:widowControl w:val="0"/>
        <w:autoSpaceDE w:val="0"/>
        <w:autoSpaceDN w:val="0"/>
        <w:adjustRightInd w:val="0"/>
        <w:spacing w:after="11" w:line="265" w:lineRule="exact"/>
        <w:ind w:right="194" w:firstLine="720"/>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40" w:name="_Toc311461739"/>
      <w:bookmarkStart w:id="1441" w:name="_Toc320784288"/>
      <w:bookmarkStart w:id="1442" w:name="_Toc349642618"/>
      <w:r w:rsidRPr="002C6DEA">
        <w:rPr>
          <w:rFonts w:ascii="Times New Roman" w:hAnsi="Times New Roman" w:cs="Times New Roman"/>
          <w:b/>
          <w:bCs/>
          <w:sz w:val="24"/>
          <w:szCs w:val="24"/>
          <w:lang w:eastAsia="ru-RU"/>
        </w:rPr>
        <w:t>КОНТРОЛЬ ЗАКУПОЧНОЙ ДЕЯТЕЛЬНОСТИ</w:t>
      </w:r>
      <w:bookmarkEnd w:id="1440"/>
      <w:bookmarkEnd w:id="1441"/>
      <w:bookmarkEnd w:id="1442"/>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Контроль  проведения  закупок  осуществляется  Председателем закупочной комиссии заказчика, производственно-техническим отделом, Управлением корпоративной безопасности, отделом правовой экспертизы и имущественных отношений, отделом внутреннего контроля и аудита.</w:t>
      </w:r>
    </w:p>
    <w:p w:rsidR="004136F3" w:rsidRPr="002C6DEA" w:rsidRDefault="004136F3" w:rsidP="00C33010">
      <w:pPr>
        <w:widowControl w:val="0"/>
        <w:autoSpaceDE w:val="0"/>
        <w:autoSpaceDN w:val="0"/>
        <w:adjustRightInd w:val="0"/>
        <w:spacing w:after="0" w:line="264" w:lineRule="exact"/>
        <w:ind w:firstLine="720"/>
        <w:jc w:val="both"/>
        <w:rPr>
          <w:rFonts w:ascii="Times New Roman" w:hAnsi="Times New Roman" w:cs="Times New Roman"/>
          <w:spacing w:val="68"/>
          <w:w w:val="42"/>
          <w:sz w:val="24"/>
          <w:szCs w:val="24"/>
          <w:lang w:eastAsia="ru-RU"/>
        </w:rPr>
      </w:pPr>
      <w:r w:rsidRPr="002C6DEA">
        <w:rPr>
          <w:rFonts w:ascii="Times New Roman" w:hAnsi="Times New Roman" w:cs="Times New Roman"/>
          <w:sz w:val="24"/>
          <w:szCs w:val="24"/>
          <w:lang w:eastAsia="ru-RU"/>
        </w:rPr>
        <w:t>В</w:t>
      </w:r>
      <w:r w:rsidRPr="002C6DEA">
        <w:rPr>
          <w:rFonts w:ascii="Times New Roman" w:hAnsi="Times New Roman" w:cs="Times New Roman"/>
          <w:spacing w:val="47"/>
          <w:sz w:val="24"/>
          <w:szCs w:val="24"/>
          <w:lang w:eastAsia="ru-RU"/>
        </w:rPr>
        <w:t xml:space="preserve"> </w:t>
      </w:r>
      <w:r w:rsidRPr="002C6DEA">
        <w:rPr>
          <w:rFonts w:ascii="Times New Roman" w:hAnsi="Times New Roman" w:cs="Times New Roman"/>
          <w:sz w:val="24"/>
          <w:szCs w:val="24"/>
          <w:lang w:eastAsia="ru-RU"/>
        </w:rPr>
        <w:t>с</w:t>
      </w:r>
      <w:r w:rsidRPr="002C6DEA">
        <w:rPr>
          <w:rFonts w:ascii="Times New Roman" w:hAnsi="Times New Roman" w:cs="Times New Roman"/>
          <w:spacing w:val="3"/>
          <w:sz w:val="24"/>
          <w:szCs w:val="24"/>
          <w:lang w:eastAsia="ru-RU"/>
        </w:rPr>
        <w:t>л</w:t>
      </w:r>
      <w:r w:rsidRPr="002C6DEA">
        <w:rPr>
          <w:rFonts w:ascii="Times New Roman" w:hAnsi="Times New Roman" w:cs="Times New Roman"/>
          <w:sz w:val="24"/>
          <w:szCs w:val="24"/>
          <w:lang w:eastAsia="ru-RU"/>
        </w:rPr>
        <w:t>учае</w:t>
      </w:r>
      <w:r w:rsidRPr="002C6DEA">
        <w:rPr>
          <w:rFonts w:ascii="Times New Roman" w:hAnsi="Times New Roman" w:cs="Times New Roman"/>
          <w:spacing w:val="48"/>
          <w:sz w:val="24"/>
          <w:szCs w:val="24"/>
          <w:lang w:eastAsia="ru-RU"/>
        </w:rPr>
        <w:t xml:space="preserve"> </w:t>
      </w:r>
      <w:r w:rsidRPr="002C6DEA">
        <w:rPr>
          <w:rFonts w:ascii="Times New Roman" w:hAnsi="Times New Roman" w:cs="Times New Roman"/>
          <w:sz w:val="24"/>
          <w:szCs w:val="24"/>
          <w:lang w:eastAsia="ru-RU"/>
        </w:rPr>
        <w:t>выявления</w:t>
      </w:r>
      <w:r w:rsidRPr="002C6DEA">
        <w:rPr>
          <w:rFonts w:ascii="Times New Roman" w:hAnsi="Times New Roman" w:cs="Times New Roman"/>
          <w:spacing w:val="48"/>
          <w:sz w:val="24"/>
          <w:szCs w:val="24"/>
          <w:lang w:eastAsia="ru-RU"/>
        </w:rPr>
        <w:t xml:space="preserve"> </w:t>
      </w:r>
      <w:r w:rsidRPr="002C6DEA">
        <w:rPr>
          <w:rFonts w:ascii="Times New Roman" w:hAnsi="Times New Roman" w:cs="Times New Roman"/>
          <w:sz w:val="24"/>
          <w:szCs w:val="24"/>
          <w:lang w:eastAsia="ru-RU"/>
        </w:rPr>
        <w:t>на</w:t>
      </w:r>
      <w:r w:rsidRPr="002C6DEA">
        <w:rPr>
          <w:rFonts w:ascii="Times New Roman" w:hAnsi="Times New Roman" w:cs="Times New Roman"/>
          <w:spacing w:val="1"/>
          <w:sz w:val="24"/>
          <w:szCs w:val="24"/>
          <w:lang w:eastAsia="ru-RU"/>
        </w:rPr>
        <w:t>р</w:t>
      </w:r>
      <w:r w:rsidRPr="002C6DEA">
        <w:rPr>
          <w:rFonts w:ascii="Times New Roman" w:hAnsi="Times New Roman" w:cs="Times New Roman"/>
          <w:sz w:val="24"/>
          <w:szCs w:val="24"/>
          <w:lang w:eastAsia="ru-RU"/>
        </w:rPr>
        <w:t>ушений норм</w:t>
      </w:r>
      <w:r w:rsidRPr="002C6DEA">
        <w:rPr>
          <w:rFonts w:ascii="Times New Roman" w:hAnsi="Times New Roman" w:cs="Times New Roman"/>
          <w:spacing w:val="110"/>
          <w:sz w:val="24"/>
          <w:szCs w:val="24"/>
          <w:lang w:eastAsia="ru-RU"/>
        </w:rPr>
        <w:t xml:space="preserve"> </w:t>
      </w:r>
      <w:r w:rsidRPr="002C6DEA">
        <w:rPr>
          <w:rFonts w:ascii="Times New Roman" w:hAnsi="Times New Roman" w:cs="Times New Roman"/>
          <w:sz w:val="24"/>
          <w:szCs w:val="24"/>
          <w:lang w:eastAsia="ru-RU"/>
        </w:rPr>
        <w:t>локальны</w:t>
      </w:r>
      <w:r w:rsidRPr="002C6DEA">
        <w:rPr>
          <w:rFonts w:ascii="Times New Roman" w:hAnsi="Times New Roman" w:cs="Times New Roman"/>
          <w:spacing w:val="1"/>
          <w:sz w:val="24"/>
          <w:szCs w:val="24"/>
          <w:lang w:eastAsia="ru-RU"/>
        </w:rPr>
        <w:t>х</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нормативны</w:t>
      </w:r>
      <w:r w:rsidRPr="002C6DEA">
        <w:rPr>
          <w:rFonts w:ascii="Times New Roman" w:hAnsi="Times New Roman" w:cs="Times New Roman"/>
          <w:spacing w:val="1"/>
          <w:sz w:val="24"/>
          <w:szCs w:val="24"/>
          <w:lang w:eastAsia="ru-RU"/>
        </w:rPr>
        <w:t>х</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актов</w:t>
      </w:r>
      <w:r w:rsidRPr="002C6DEA">
        <w:rPr>
          <w:rFonts w:ascii="Times New Roman" w:hAnsi="Times New Roman" w:cs="Times New Roman"/>
          <w:spacing w:val="108"/>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111"/>
          <w:sz w:val="24"/>
          <w:szCs w:val="24"/>
          <w:lang w:eastAsia="ru-RU"/>
        </w:rPr>
        <w:t xml:space="preserve"> </w:t>
      </w:r>
      <w:r w:rsidRPr="002C6DEA">
        <w:rPr>
          <w:rFonts w:ascii="Times New Roman" w:hAnsi="Times New Roman" w:cs="Times New Roman"/>
          <w:sz w:val="24"/>
          <w:szCs w:val="24"/>
          <w:lang w:eastAsia="ru-RU"/>
        </w:rPr>
        <w:t>сфере</w:t>
      </w:r>
      <w:r w:rsidRPr="002C6DEA">
        <w:rPr>
          <w:rFonts w:ascii="Times New Roman" w:hAnsi="Times New Roman" w:cs="Times New Roman"/>
          <w:spacing w:val="109"/>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1"/>
          <w:sz w:val="24"/>
          <w:szCs w:val="24"/>
          <w:lang w:eastAsia="ru-RU"/>
        </w:rPr>
        <w:t>п</w:t>
      </w:r>
      <w:r w:rsidRPr="002C6DEA">
        <w:rPr>
          <w:rFonts w:ascii="Times New Roman" w:hAnsi="Times New Roman" w:cs="Times New Roman"/>
          <w:sz w:val="24"/>
          <w:szCs w:val="24"/>
          <w:lang w:eastAsia="ru-RU"/>
        </w:rPr>
        <w:t>оч</w:t>
      </w:r>
      <w:r w:rsidRPr="002C6DEA">
        <w:rPr>
          <w:rFonts w:ascii="Times New Roman" w:hAnsi="Times New Roman" w:cs="Times New Roman"/>
          <w:spacing w:val="1"/>
          <w:sz w:val="24"/>
          <w:szCs w:val="24"/>
          <w:lang w:eastAsia="ru-RU"/>
        </w:rPr>
        <w:t>н</w:t>
      </w:r>
      <w:r w:rsidRPr="002C6DEA">
        <w:rPr>
          <w:rFonts w:ascii="Times New Roman" w:hAnsi="Times New Roman" w:cs="Times New Roman"/>
          <w:sz w:val="24"/>
          <w:szCs w:val="24"/>
          <w:lang w:eastAsia="ru-RU"/>
        </w:rPr>
        <w:t>о</w:t>
      </w:r>
      <w:r w:rsidRPr="002C6DEA">
        <w:rPr>
          <w:rFonts w:ascii="Times New Roman" w:hAnsi="Times New Roman" w:cs="Times New Roman"/>
          <w:spacing w:val="1"/>
          <w:sz w:val="24"/>
          <w:szCs w:val="24"/>
          <w:lang w:eastAsia="ru-RU"/>
        </w:rPr>
        <w:t>й</w:t>
      </w:r>
      <w:r w:rsidRPr="002C6DEA">
        <w:rPr>
          <w:rFonts w:ascii="Times New Roman" w:hAnsi="Times New Roman" w:cs="Times New Roman"/>
          <w:spacing w:val="111"/>
          <w:sz w:val="24"/>
          <w:szCs w:val="24"/>
          <w:lang w:eastAsia="ru-RU"/>
        </w:rPr>
        <w:t xml:space="preserve"> </w:t>
      </w:r>
      <w:r w:rsidRPr="002C6DEA">
        <w:rPr>
          <w:rFonts w:ascii="Times New Roman" w:hAnsi="Times New Roman" w:cs="Times New Roman"/>
          <w:sz w:val="24"/>
          <w:szCs w:val="24"/>
          <w:lang w:eastAsia="ru-RU"/>
        </w:rPr>
        <w:t>деятел</w:t>
      </w:r>
      <w:r w:rsidRPr="002C6DEA">
        <w:rPr>
          <w:rFonts w:ascii="Times New Roman" w:hAnsi="Times New Roman" w:cs="Times New Roman"/>
          <w:spacing w:val="1"/>
          <w:sz w:val="24"/>
          <w:szCs w:val="24"/>
          <w:lang w:eastAsia="ru-RU"/>
        </w:rPr>
        <w:t>ьн</w:t>
      </w:r>
      <w:r w:rsidRPr="002C6DEA">
        <w:rPr>
          <w:rFonts w:ascii="Times New Roman" w:hAnsi="Times New Roman" w:cs="Times New Roman"/>
          <w:sz w:val="24"/>
          <w:szCs w:val="24"/>
          <w:lang w:eastAsia="ru-RU"/>
        </w:rPr>
        <w:t>ост</w:t>
      </w:r>
      <w:r w:rsidRPr="002C6DEA">
        <w:rPr>
          <w:rFonts w:ascii="Times New Roman" w:hAnsi="Times New Roman" w:cs="Times New Roman"/>
          <w:spacing w:val="11"/>
          <w:sz w:val="24"/>
          <w:szCs w:val="24"/>
          <w:lang w:eastAsia="ru-RU"/>
        </w:rPr>
        <w:t>и</w:t>
      </w:r>
      <w:r w:rsidRPr="002C6DEA">
        <w:rPr>
          <w:rFonts w:ascii="Times New Roman" w:hAnsi="Times New Roman" w:cs="Times New Roman"/>
          <w:spacing w:val="-3"/>
          <w:sz w:val="24"/>
          <w:szCs w:val="24"/>
          <w:lang w:eastAsia="ru-RU"/>
        </w:rPr>
        <w:t>,</w:t>
      </w:r>
      <w:r w:rsidRPr="002C6DEA">
        <w:rPr>
          <w:rFonts w:ascii="Times New Roman" w:hAnsi="Times New Roman" w:cs="Times New Roman"/>
          <w:spacing w:val="-4"/>
          <w:sz w:val="24"/>
          <w:szCs w:val="24"/>
          <w:lang w:eastAsia="ru-RU"/>
        </w:rPr>
        <w:t xml:space="preserve"> </w:t>
      </w:r>
      <w:r w:rsidRPr="002C6DEA">
        <w:rPr>
          <w:rFonts w:ascii="Times New Roman" w:hAnsi="Times New Roman" w:cs="Times New Roman"/>
          <w:sz w:val="24"/>
          <w:szCs w:val="24"/>
          <w:lang w:eastAsia="ru-RU"/>
        </w:rPr>
        <w:t xml:space="preserve">направляется соответствующее обращение об </w:t>
      </w:r>
      <w:r w:rsidRPr="002C6DEA">
        <w:rPr>
          <w:rFonts w:ascii="Times New Roman" w:hAnsi="Times New Roman" w:cs="Times New Roman"/>
          <w:spacing w:val="-2"/>
          <w:sz w:val="24"/>
          <w:szCs w:val="24"/>
          <w:lang w:eastAsia="ru-RU"/>
        </w:rPr>
        <w:t>у</w:t>
      </w:r>
      <w:r w:rsidRPr="002C6DEA">
        <w:rPr>
          <w:rFonts w:ascii="Times New Roman" w:hAnsi="Times New Roman" w:cs="Times New Roman"/>
          <w:sz w:val="24"/>
          <w:szCs w:val="24"/>
          <w:lang w:eastAsia="ru-RU"/>
        </w:rPr>
        <w:t>странении выявленных нар</w:t>
      </w:r>
      <w:r w:rsidRPr="002C6DEA">
        <w:rPr>
          <w:rFonts w:ascii="Times New Roman" w:hAnsi="Times New Roman" w:cs="Times New Roman"/>
          <w:spacing w:val="-4"/>
          <w:sz w:val="24"/>
          <w:szCs w:val="24"/>
          <w:lang w:eastAsia="ru-RU"/>
        </w:rPr>
        <w:t>у</w:t>
      </w:r>
      <w:r w:rsidRPr="002C6DEA">
        <w:rPr>
          <w:rFonts w:ascii="Times New Roman" w:hAnsi="Times New Roman" w:cs="Times New Roman"/>
          <w:sz w:val="24"/>
          <w:szCs w:val="24"/>
          <w:lang w:eastAsia="ru-RU"/>
        </w:rPr>
        <w:t>шений</w:t>
      </w:r>
      <w:r w:rsidRPr="002C6DEA">
        <w:rPr>
          <w:rFonts w:ascii="Times New Roman" w:hAnsi="Times New Roman" w:cs="Times New Roman"/>
          <w:w w:val="42"/>
          <w:sz w:val="24"/>
          <w:szCs w:val="24"/>
          <w:lang w:eastAsia="ru-RU"/>
        </w:rPr>
        <w:t>.</w:t>
      </w:r>
      <w:r w:rsidRPr="002C6DEA">
        <w:rPr>
          <w:rFonts w:ascii="Times New Roman" w:hAnsi="Times New Roman" w:cs="Times New Roman"/>
          <w:spacing w:val="68"/>
          <w:w w:val="42"/>
          <w:sz w:val="24"/>
          <w:szCs w:val="24"/>
          <w:lang w:eastAsia="ru-RU"/>
        </w:rPr>
        <w:t xml:space="preserve"> </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Организатор закупки вправе</w:t>
      </w:r>
      <w:r w:rsidRPr="002C6DEA">
        <w:rPr>
          <w:rFonts w:ascii="Times New Roman" w:hAnsi="Times New Roman" w:cs="Times New Roman"/>
          <w:spacing w:val="98"/>
          <w:sz w:val="24"/>
          <w:szCs w:val="24"/>
          <w:lang w:eastAsia="ru-RU"/>
        </w:rPr>
        <w:t xml:space="preserve"> </w:t>
      </w:r>
      <w:r w:rsidRPr="002C6DEA">
        <w:rPr>
          <w:rFonts w:ascii="Times New Roman" w:hAnsi="Times New Roman" w:cs="Times New Roman"/>
          <w:sz w:val="24"/>
          <w:szCs w:val="24"/>
          <w:lang w:eastAsia="ru-RU"/>
        </w:rPr>
        <w:t>осуществлять</w:t>
      </w:r>
      <w:r w:rsidRPr="002C6DEA">
        <w:rPr>
          <w:rFonts w:ascii="Times New Roman" w:hAnsi="Times New Roman" w:cs="Times New Roman"/>
          <w:spacing w:val="99"/>
          <w:sz w:val="24"/>
          <w:szCs w:val="24"/>
          <w:lang w:eastAsia="ru-RU"/>
        </w:rPr>
        <w:t xml:space="preserve"> </w:t>
      </w:r>
      <w:r w:rsidRPr="002C6DEA">
        <w:rPr>
          <w:rFonts w:ascii="Times New Roman" w:hAnsi="Times New Roman" w:cs="Times New Roman"/>
          <w:sz w:val="24"/>
          <w:szCs w:val="24"/>
          <w:lang w:eastAsia="ru-RU"/>
        </w:rPr>
        <w:t>провер</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101"/>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упочной</w:t>
      </w:r>
      <w:r w:rsidRPr="002C6DEA">
        <w:rPr>
          <w:rFonts w:ascii="Times New Roman" w:hAnsi="Times New Roman" w:cs="Times New Roman"/>
          <w:spacing w:val="98"/>
          <w:sz w:val="24"/>
          <w:szCs w:val="24"/>
          <w:lang w:eastAsia="ru-RU"/>
        </w:rPr>
        <w:t xml:space="preserve"> </w:t>
      </w:r>
      <w:r w:rsidRPr="002C6DEA">
        <w:rPr>
          <w:rFonts w:ascii="Times New Roman" w:hAnsi="Times New Roman" w:cs="Times New Roman"/>
          <w:sz w:val="24"/>
          <w:szCs w:val="24"/>
          <w:lang w:eastAsia="ru-RU"/>
        </w:rPr>
        <w:t>до</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ументации,</w:t>
      </w:r>
      <w:r w:rsidRPr="002C6DEA">
        <w:rPr>
          <w:rFonts w:ascii="Times New Roman" w:hAnsi="Times New Roman" w:cs="Times New Roman"/>
          <w:spacing w:val="98"/>
          <w:sz w:val="24"/>
          <w:szCs w:val="24"/>
          <w:lang w:eastAsia="ru-RU"/>
        </w:rPr>
        <w:t xml:space="preserve"> </w:t>
      </w:r>
      <w:r w:rsidRPr="002C6DEA">
        <w:rPr>
          <w:rFonts w:ascii="Times New Roman" w:hAnsi="Times New Roman" w:cs="Times New Roman"/>
          <w:sz w:val="24"/>
          <w:szCs w:val="24"/>
          <w:lang w:eastAsia="ru-RU"/>
        </w:rPr>
        <w:t>размещенной</w:t>
      </w:r>
      <w:r w:rsidRPr="002C6DEA">
        <w:rPr>
          <w:rFonts w:ascii="Times New Roman" w:hAnsi="Times New Roman" w:cs="Times New Roman"/>
          <w:spacing w:val="97"/>
          <w:sz w:val="24"/>
          <w:szCs w:val="24"/>
          <w:lang w:eastAsia="ru-RU"/>
        </w:rPr>
        <w:t xml:space="preserve"> </w:t>
      </w:r>
      <w:r w:rsidRPr="002C6DEA">
        <w:rPr>
          <w:rFonts w:ascii="Times New Roman" w:hAnsi="Times New Roman" w:cs="Times New Roman"/>
          <w:sz w:val="24"/>
          <w:szCs w:val="24"/>
          <w:lang w:eastAsia="ru-RU"/>
        </w:rPr>
        <w:t>на Интерне</w:t>
      </w:r>
      <w:r w:rsidRPr="002C6DEA">
        <w:rPr>
          <w:rFonts w:ascii="Times New Roman" w:hAnsi="Times New Roman" w:cs="Times New Roman"/>
          <w:spacing w:val="1"/>
          <w:sz w:val="24"/>
          <w:szCs w:val="24"/>
          <w:lang w:eastAsia="ru-RU"/>
        </w:rPr>
        <w:t>т</w:t>
      </w:r>
      <w:r w:rsidRPr="002C6DEA">
        <w:rPr>
          <w:rFonts w:ascii="Times New Roman" w:hAnsi="Times New Roman" w:cs="Times New Roman"/>
          <w:sz w:val="24"/>
          <w:szCs w:val="24"/>
          <w:lang w:eastAsia="ru-RU"/>
        </w:rPr>
        <w:t>–сайте</w:t>
      </w:r>
      <w:r w:rsidRPr="002C6DEA">
        <w:rPr>
          <w:rFonts w:ascii="Times New Roman" w:hAnsi="Times New Roman" w:cs="Times New Roman"/>
          <w:spacing w:val="39"/>
          <w:sz w:val="24"/>
          <w:szCs w:val="24"/>
          <w:lang w:eastAsia="ru-RU"/>
        </w:rPr>
        <w:t xml:space="preserve"> </w:t>
      </w:r>
      <w:r w:rsidRPr="002C6DEA">
        <w:rPr>
          <w:rFonts w:ascii="Times New Roman" w:hAnsi="Times New Roman" w:cs="Times New Roman"/>
          <w:sz w:val="24"/>
          <w:szCs w:val="24"/>
          <w:lang w:eastAsia="ru-RU"/>
        </w:rPr>
        <w:t>и</w:t>
      </w:r>
      <w:r w:rsidRPr="002C6DEA">
        <w:rPr>
          <w:rFonts w:ascii="Times New Roman" w:hAnsi="Times New Roman" w:cs="Times New Roman"/>
          <w:spacing w:val="39"/>
          <w:sz w:val="24"/>
          <w:szCs w:val="24"/>
          <w:lang w:eastAsia="ru-RU"/>
        </w:rPr>
        <w:t xml:space="preserve"> </w:t>
      </w:r>
      <w:r w:rsidRPr="002C6DEA">
        <w:rPr>
          <w:rFonts w:ascii="Times New Roman" w:hAnsi="Times New Roman" w:cs="Times New Roman"/>
          <w:sz w:val="24"/>
          <w:szCs w:val="24"/>
          <w:lang w:eastAsia="ru-RU"/>
        </w:rPr>
        <w:t>электронно</w:t>
      </w:r>
      <w:r w:rsidRPr="002C6DEA">
        <w:rPr>
          <w:rFonts w:ascii="Times New Roman" w:hAnsi="Times New Roman" w:cs="Times New Roman"/>
          <w:spacing w:val="1"/>
          <w:sz w:val="24"/>
          <w:szCs w:val="24"/>
          <w:lang w:eastAsia="ru-RU"/>
        </w:rPr>
        <w:t>й</w:t>
      </w:r>
      <w:r w:rsidRPr="002C6DEA">
        <w:rPr>
          <w:rFonts w:ascii="Times New Roman" w:hAnsi="Times New Roman" w:cs="Times New Roman"/>
          <w:spacing w:val="40"/>
          <w:sz w:val="24"/>
          <w:szCs w:val="24"/>
          <w:lang w:eastAsia="ru-RU"/>
        </w:rPr>
        <w:t xml:space="preserve"> </w:t>
      </w:r>
      <w:r w:rsidRPr="002C6DEA">
        <w:rPr>
          <w:rFonts w:ascii="Times New Roman" w:hAnsi="Times New Roman" w:cs="Times New Roman"/>
          <w:sz w:val="24"/>
          <w:szCs w:val="24"/>
          <w:lang w:eastAsia="ru-RU"/>
        </w:rPr>
        <w:t>торговой</w:t>
      </w:r>
      <w:r w:rsidRPr="002C6DEA">
        <w:rPr>
          <w:rFonts w:ascii="Times New Roman" w:hAnsi="Times New Roman" w:cs="Times New Roman"/>
          <w:spacing w:val="41"/>
          <w:sz w:val="24"/>
          <w:szCs w:val="24"/>
          <w:lang w:eastAsia="ru-RU"/>
        </w:rPr>
        <w:t xml:space="preserve"> </w:t>
      </w:r>
      <w:r w:rsidRPr="002C6DEA">
        <w:rPr>
          <w:rFonts w:ascii="Times New Roman" w:hAnsi="Times New Roman" w:cs="Times New Roman"/>
          <w:spacing w:val="1"/>
          <w:sz w:val="24"/>
          <w:szCs w:val="24"/>
          <w:lang w:eastAsia="ru-RU"/>
        </w:rPr>
        <w:t>п</w:t>
      </w:r>
      <w:r w:rsidRPr="002C6DEA">
        <w:rPr>
          <w:rFonts w:ascii="Times New Roman" w:hAnsi="Times New Roman" w:cs="Times New Roman"/>
          <w:sz w:val="24"/>
          <w:szCs w:val="24"/>
          <w:lang w:eastAsia="ru-RU"/>
        </w:rPr>
        <w:t>лощад</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е.</w:t>
      </w:r>
      <w:r w:rsidRPr="002C6DEA">
        <w:rPr>
          <w:rFonts w:ascii="Times New Roman" w:hAnsi="Times New Roman" w:cs="Times New Roman"/>
          <w:spacing w:val="43"/>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39"/>
          <w:sz w:val="24"/>
          <w:szCs w:val="24"/>
          <w:lang w:eastAsia="ru-RU"/>
        </w:rPr>
        <w:t xml:space="preserve"> </w:t>
      </w:r>
      <w:r w:rsidRPr="002C6DEA">
        <w:rPr>
          <w:rFonts w:ascii="Times New Roman" w:hAnsi="Times New Roman" w:cs="Times New Roman"/>
          <w:sz w:val="24"/>
          <w:szCs w:val="24"/>
          <w:lang w:eastAsia="ru-RU"/>
        </w:rPr>
        <w:t>с</w:t>
      </w:r>
      <w:r w:rsidRPr="002C6DEA">
        <w:rPr>
          <w:rFonts w:ascii="Times New Roman" w:hAnsi="Times New Roman" w:cs="Times New Roman"/>
          <w:spacing w:val="3"/>
          <w:sz w:val="24"/>
          <w:szCs w:val="24"/>
          <w:lang w:eastAsia="ru-RU"/>
        </w:rPr>
        <w:t>л</w:t>
      </w:r>
      <w:r w:rsidRPr="002C6DEA">
        <w:rPr>
          <w:rFonts w:ascii="Times New Roman" w:hAnsi="Times New Roman" w:cs="Times New Roman"/>
          <w:sz w:val="24"/>
          <w:szCs w:val="24"/>
          <w:lang w:eastAsia="ru-RU"/>
        </w:rPr>
        <w:t>учае</w:t>
      </w:r>
      <w:r w:rsidRPr="002C6DEA">
        <w:rPr>
          <w:rFonts w:ascii="Times New Roman" w:hAnsi="Times New Roman" w:cs="Times New Roman"/>
          <w:spacing w:val="42"/>
          <w:sz w:val="24"/>
          <w:szCs w:val="24"/>
          <w:lang w:eastAsia="ru-RU"/>
        </w:rPr>
        <w:t xml:space="preserve"> </w:t>
      </w:r>
      <w:r w:rsidRPr="002C6DEA">
        <w:rPr>
          <w:rFonts w:ascii="Times New Roman" w:hAnsi="Times New Roman" w:cs="Times New Roman"/>
          <w:sz w:val="24"/>
          <w:szCs w:val="24"/>
          <w:lang w:eastAsia="ru-RU"/>
        </w:rPr>
        <w:t>выявлени</w:t>
      </w:r>
      <w:r w:rsidRPr="002C6DEA">
        <w:rPr>
          <w:rFonts w:ascii="Times New Roman" w:hAnsi="Times New Roman" w:cs="Times New Roman"/>
          <w:spacing w:val="1"/>
          <w:sz w:val="24"/>
          <w:szCs w:val="24"/>
          <w:lang w:eastAsia="ru-RU"/>
        </w:rPr>
        <w:t>я</w:t>
      </w:r>
      <w:r w:rsidRPr="002C6DEA">
        <w:rPr>
          <w:rFonts w:ascii="Times New Roman" w:hAnsi="Times New Roman" w:cs="Times New Roman"/>
          <w:spacing w:val="40"/>
          <w:sz w:val="24"/>
          <w:szCs w:val="24"/>
          <w:lang w:eastAsia="ru-RU"/>
        </w:rPr>
        <w:t xml:space="preserve"> </w:t>
      </w:r>
      <w:r w:rsidRPr="002C6DEA">
        <w:rPr>
          <w:rFonts w:ascii="Times New Roman" w:hAnsi="Times New Roman" w:cs="Times New Roman"/>
          <w:sz w:val="24"/>
          <w:szCs w:val="24"/>
          <w:lang w:eastAsia="ru-RU"/>
        </w:rPr>
        <w:t>нарушений</w:t>
      </w:r>
      <w:r w:rsidRPr="002C6DEA">
        <w:rPr>
          <w:rFonts w:ascii="Times New Roman" w:hAnsi="Times New Roman" w:cs="Times New Roman"/>
          <w:spacing w:val="36"/>
          <w:sz w:val="24"/>
          <w:szCs w:val="24"/>
          <w:lang w:eastAsia="ru-RU"/>
        </w:rPr>
        <w:t xml:space="preserve"> </w:t>
      </w:r>
      <w:r w:rsidRPr="002C6DEA">
        <w:rPr>
          <w:rFonts w:ascii="Times New Roman" w:hAnsi="Times New Roman" w:cs="Times New Roman"/>
          <w:sz w:val="24"/>
          <w:szCs w:val="24"/>
          <w:lang w:eastAsia="ru-RU"/>
        </w:rPr>
        <w:t>положений локальных</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нормативных</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актов</w:t>
      </w:r>
      <w:r w:rsidRPr="002C6DEA">
        <w:rPr>
          <w:rFonts w:ascii="Times New Roman" w:hAnsi="Times New Roman" w:cs="Times New Roman"/>
          <w:spacing w:val="31"/>
          <w:sz w:val="24"/>
          <w:szCs w:val="24"/>
          <w:lang w:eastAsia="ru-RU"/>
        </w:rPr>
        <w:t xml:space="preserve"> </w:t>
      </w:r>
      <w:r w:rsidRPr="002C6DEA">
        <w:rPr>
          <w:rFonts w:ascii="Times New Roman" w:hAnsi="Times New Roman" w:cs="Times New Roman"/>
          <w:sz w:val="24"/>
          <w:szCs w:val="24"/>
          <w:lang w:eastAsia="ru-RU"/>
        </w:rPr>
        <w:t>в</w:t>
      </w:r>
      <w:r w:rsidRPr="002C6DEA">
        <w:rPr>
          <w:rFonts w:ascii="Times New Roman" w:hAnsi="Times New Roman" w:cs="Times New Roman"/>
          <w:spacing w:val="31"/>
          <w:sz w:val="24"/>
          <w:szCs w:val="24"/>
          <w:lang w:eastAsia="ru-RU"/>
        </w:rPr>
        <w:t xml:space="preserve"> </w:t>
      </w:r>
      <w:r w:rsidRPr="002C6DEA">
        <w:rPr>
          <w:rFonts w:ascii="Times New Roman" w:hAnsi="Times New Roman" w:cs="Times New Roman"/>
          <w:sz w:val="24"/>
          <w:szCs w:val="24"/>
          <w:lang w:eastAsia="ru-RU"/>
        </w:rPr>
        <w:t>сфере</w:t>
      </w:r>
      <w:r w:rsidRPr="002C6DEA">
        <w:rPr>
          <w:rFonts w:ascii="Times New Roman" w:hAnsi="Times New Roman" w:cs="Times New Roman"/>
          <w:spacing w:val="33"/>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4"/>
          <w:sz w:val="24"/>
          <w:szCs w:val="24"/>
          <w:lang w:eastAsia="ru-RU"/>
        </w:rPr>
        <w:t>к</w:t>
      </w:r>
      <w:r w:rsidRPr="002C6DEA">
        <w:rPr>
          <w:rFonts w:ascii="Times New Roman" w:hAnsi="Times New Roman" w:cs="Times New Roman"/>
          <w:sz w:val="24"/>
          <w:szCs w:val="24"/>
          <w:lang w:eastAsia="ru-RU"/>
        </w:rPr>
        <w:t>уп</w:t>
      </w:r>
      <w:r w:rsidRPr="002C6DEA">
        <w:rPr>
          <w:rFonts w:ascii="Times New Roman" w:hAnsi="Times New Roman" w:cs="Times New Roman"/>
          <w:spacing w:val="1"/>
          <w:sz w:val="24"/>
          <w:szCs w:val="24"/>
          <w:lang w:eastAsia="ru-RU"/>
        </w:rPr>
        <w:t>о</w:t>
      </w:r>
      <w:r w:rsidRPr="002C6DEA">
        <w:rPr>
          <w:rFonts w:ascii="Times New Roman" w:hAnsi="Times New Roman" w:cs="Times New Roman"/>
          <w:sz w:val="24"/>
          <w:szCs w:val="24"/>
          <w:lang w:eastAsia="ru-RU"/>
        </w:rPr>
        <w:t>чной</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деятельности</w:t>
      </w:r>
      <w:r w:rsidRPr="002C6DEA">
        <w:rPr>
          <w:rFonts w:ascii="Times New Roman" w:hAnsi="Times New Roman" w:cs="Times New Roman"/>
          <w:spacing w:val="41"/>
          <w:sz w:val="24"/>
          <w:szCs w:val="24"/>
          <w:lang w:eastAsia="ru-RU"/>
        </w:rPr>
        <w:t xml:space="preserve"> </w:t>
      </w:r>
      <w:r w:rsidRPr="002C6DEA">
        <w:rPr>
          <w:rFonts w:ascii="Times New Roman" w:hAnsi="Times New Roman" w:cs="Times New Roman"/>
          <w:sz w:val="24"/>
          <w:szCs w:val="24"/>
          <w:lang w:eastAsia="ru-RU"/>
        </w:rPr>
        <w:t>направляетс</w:t>
      </w:r>
      <w:r w:rsidRPr="002C6DEA">
        <w:rPr>
          <w:rFonts w:ascii="Times New Roman" w:hAnsi="Times New Roman" w:cs="Times New Roman"/>
          <w:spacing w:val="1"/>
          <w:sz w:val="24"/>
          <w:szCs w:val="24"/>
          <w:lang w:eastAsia="ru-RU"/>
        </w:rPr>
        <w:t xml:space="preserve">я </w:t>
      </w:r>
      <w:r w:rsidRPr="002C6DEA">
        <w:rPr>
          <w:rFonts w:ascii="Times New Roman" w:hAnsi="Times New Roman" w:cs="Times New Roman"/>
          <w:sz w:val="24"/>
          <w:szCs w:val="24"/>
          <w:lang w:eastAsia="ru-RU"/>
        </w:rPr>
        <w:t>соответств</w:t>
      </w:r>
      <w:r w:rsidRPr="002C6DEA">
        <w:rPr>
          <w:rFonts w:ascii="Times New Roman" w:hAnsi="Times New Roman" w:cs="Times New Roman"/>
          <w:spacing w:val="-4"/>
          <w:sz w:val="24"/>
          <w:szCs w:val="24"/>
          <w:lang w:eastAsia="ru-RU"/>
        </w:rPr>
        <w:t>у</w:t>
      </w:r>
      <w:r w:rsidRPr="002C6DEA">
        <w:rPr>
          <w:rFonts w:ascii="Times New Roman" w:hAnsi="Times New Roman" w:cs="Times New Roman"/>
          <w:sz w:val="24"/>
          <w:szCs w:val="24"/>
          <w:lang w:eastAsia="ru-RU"/>
        </w:rPr>
        <w:t>ющее</w:t>
      </w:r>
      <w:r w:rsidRPr="002C6DEA">
        <w:rPr>
          <w:rFonts w:ascii="Times New Roman" w:hAnsi="Times New Roman" w:cs="Times New Roman"/>
          <w:spacing w:val="146"/>
          <w:sz w:val="24"/>
          <w:szCs w:val="24"/>
          <w:lang w:eastAsia="ru-RU"/>
        </w:rPr>
        <w:t xml:space="preserve"> </w:t>
      </w:r>
      <w:r w:rsidRPr="002C6DEA">
        <w:rPr>
          <w:rFonts w:ascii="Times New Roman" w:hAnsi="Times New Roman" w:cs="Times New Roman"/>
          <w:spacing w:val="-2"/>
          <w:sz w:val="24"/>
          <w:szCs w:val="24"/>
          <w:lang w:eastAsia="ru-RU"/>
        </w:rPr>
        <w:t>у</w:t>
      </w:r>
      <w:r w:rsidRPr="002C6DEA">
        <w:rPr>
          <w:rFonts w:ascii="Times New Roman" w:hAnsi="Times New Roman" w:cs="Times New Roman"/>
          <w:sz w:val="24"/>
          <w:szCs w:val="24"/>
          <w:lang w:eastAsia="ru-RU"/>
        </w:rPr>
        <w:t>ведомл</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ние,</w:t>
      </w:r>
      <w:r w:rsidRPr="002C6DEA">
        <w:rPr>
          <w:rFonts w:ascii="Times New Roman" w:hAnsi="Times New Roman" w:cs="Times New Roman"/>
          <w:spacing w:val="141"/>
          <w:sz w:val="24"/>
          <w:szCs w:val="24"/>
          <w:lang w:eastAsia="ru-RU"/>
        </w:rPr>
        <w:t xml:space="preserve"> </w:t>
      </w:r>
      <w:r w:rsidRPr="002C6DEA">
        <w:rPr>
          <w:rFonts w:ascii="Times New Roman" w:hAnsi="Times New Roman" w:cs="Times New Roman"/>
          <w:sz w:val="24"/>
          <w:szCs w:val="24"/>
          <w:lang w:eastAsia="ru-RU"/>
        </w:rPr>
        <w:t>которо</w:t>
      </w:r>
      <w:r w:rsidRPr="002C6DEA">
        <w:rPr>
          <w:rFonts w:ascii="Times New Roman" w:hAnsi="Times New Roman" w:cs="Times New Roman"/>
          <w:spacing w:val="-1"/>
          <w:sz w:val="24"/>
          <w:szCs w:val="24"/>
          <w:lang w:eastAsia="ru-RU"/>
        </w:rPr>
        <w:t>е</w:t>
      </w:r>
      <w:r w:rsidRPr="002C6DEA">
        <w:rPr>
          <w:rFonts w:ascii="Times New Roman" w:hAnsi="Times New Roman" w:cs="Times New Roman"/>
          <w:spacing w:val="141"/>
          <w:sz w:val="24"/>
          <w:szCs w:val="24"/>
          <w:lang w:eastAsia="ru-RU"/>
        </w:rPr>
        <w:t xml:space="preserve"> </w:t>
      </w:r>
      <w:r w:rsidRPr="002C6DEA">
        <w:rPr>
          <w:rFonts w:ascii="Times New Roman" w:hAnsi="Times New Roman" w:cs="Times New Roman"/>
          <w:spacing w:val="-2"/>
          <w:sz w:val="24"/>
          <w:szCs w:val="24"/>
          <w:lang w:eastAsia="ru-RU"/>
        </w:rPr>
        <w:t>я</w:t>
      </w:r>
      <w:r w:rsidRPr="002C6DEA">
        <w:rPr>
          <w:rFonts w:ascii="Times New Roman" w:hAnsi="Times New Roman" w:cs="Times New Roman"/>
          <w:sz w:val="24"/>
          <w:szCs w:val="24"/>
          <w:lang w:eastAsia="ru-RU"/>
        </w:rPr>
        <w:t>вля</w:t>
      </w:r>
      <w:r w:rsidRPr="002C6DEA">
        <w:rPr>
          <w:rFonts w:ascii="Times New Roman" w:hAnsi="Times New Roman" w:cs="Times New Roman"/>
          <w:spacing w:val="-2"/>
          <w:sz w:val="24"/>
          <w:szCs w:val="24"/>
          <w:lang w:eastAsia="ru-RU"/>
        </w:rPr>
        <w:t>е</w:t>
      </w:r>
      <w:r w:rsidRPr="002C6DEA">
        <w:rPr>
          <w:rFonts w:ascii="Times New Roman" w:hAnsi="Times New Roman" w:cs="Times New Roman"/>
          <w:sz w:val="24"/>
          <w:szCs w:val="24"/>
          <w:lang w:eastAsia="ru-RU"/>
        </w:rPr>
        <w:t>т</w:t>
      </w:r>
      <w:r w:rsidRPr="002C6DEA">
        <w:rPr>
          <w:rFonts w:ascii="Times New Roman" w:hAnsi="Times New Roman" w:cs="Times New Roman"/>
          <w:spacing w:val="-1"/>
          <w:sz w:val="24"/>
          <w:szCs w:val="24"/>
          <w:lang w:eastAsia="ru-RU"/>
        </w:rPr>
        <w:t>с</w:t>
      </w:r>
      <w:r w:rsidRPr="002C6DEA">
        <w:rPr>
          <w:rFonts w:ascii="Times New Roman" w:hAnsi="Times New Roman" w:cs="Times New Roman"/>
          <w:sz w:val="24"/>
          <w:szCs w:val="24"/>
          <w:lang w:eastAsia="ru-RU"/>
        </w:rPr>
        <w:t>я</w:t>
      </w:r>
      <w:r w:rsidRPr="002C6DEA">
        <w:rPr>
          <w:rFonts w:ascii="Times New Roman" w:hAnsi="Times New Roman" w:cs="Times New Roman"/>
          <w:spacing w:val="141"/>
          <w:sz w:val="24"/>
          <w:szCs w:val="24"/>
          <w:lang w:eastAsia="ru-RU"/>
        </w:rPr>
        <w:t xml:space="preserve"> </w:t>
      </w:r>
      <w:r w:rsidRPr="002C6DEA">
        <w:rPr>
          <w:rFonts w:ascii="Times New Roman" w:hAnsi="Times New Roman" w:cs="Times New Roman"/>
          <w:sz w:val="24"/>
          <w:szCs w:val="24"/>
          <w:lang w:eastAsia="ru-RU"/>
        </w:rPr>
        <w:t>основ</w:t>
      </w:r>
      <w:r w:rsidRPr="002C6DEA">
        <w:rPr>
          <w:rFonts w:ascii="Times New Roman" w:hAnsi="Times New Roman" w:cs="Times New Roman"/>
          <w:spacing w:val="-1"/>
          <w:sz w:val="24"/>
          <w:szCs w:val="24"/>
          <w:lang w:eastAsia="ru-RU"/>
        </w:rPr>
        <w:t>а</w:t>
      </w:r>
      <w:r w:rsidRPr="002C6DEA">
        <w:rPr>
          <w:rFonts w:ascii="Times New Roman" w:hAnsi="Times New Roman" w:cs="Times New Roman"/>
          <w:sz w:val="24"/>
          <w:szCs w:val="24"/>
          <w:lang w:eastAsia="ru-RU"/>
        </w:rPr>
        <w:t>ни</w:t>
      </w:r>
      <w:r w:rsidRPr="002C6DEA">
        <w:rPr>
          <w:rFonts w:ascii="Times New Roman" w:hAnsi="Times New Roman" w:cs="Times New Roman"/>
          <w:spacing w:val="-1"/>
          <w:sz w:val="24"/>
          <w:szCs w:val="24"/>
          <w:lang w:eastAsia="ru-RU"/>
        </w:rPr>
        <w:t>ем</w:t>
      </w:r>
      <w:r w:rsidRPr="002C6DEA">
        <w:rPr>
          <w:rFonts w:ascii="Times New Roman" w:hAnsi="Times New Roman" w:cs="Times New Roman"/>
          <w:spacing w:val="142"/>
          <w:sz w:val="24"/>
          <w:szCs w:val="24"/>
          <w:lang w:eastAsia="ru-RU"/>
        </w:rPr>
        <w:t xml:space="preserve"> </w:t>
      </w:r>
      <w:r w:rsidRPr="002C6DEA">
        <w:rPr>
          <w:rFonts w:ascii="Times New Roman" w:hAnsi="Times New Roman" w:cs="Times New Roman"/>
          <w:w w:val="99"/>
          <w:sz w:val="24"/>
          <w:szCs w:val="24"/>
          <w:lang w:eastAsia="ru-RU"/>
        </w:rPr>
        <w:t>дл</w:t>
      </w:r>
      <w:r w:rsidRPr="002C6DEA">
        <w:rPr>
          <w:rFonts w:ascii="Times New Roman" w:hAnsi="Times New Roman" w:cs="Times New Roman"/>
          <w:spacing w:val="1"/>
          <w:w w:val="99"/>
          <w:sz w:val="24"/>
          <w:szCs w:val="24"/>
          <w:lang w:eastAsia="ru-RU"/>
        </w:rPr>
        <w:t>я</w:t>
      </w:r>
      <w:r w:rsidRPr="002C6DEA">
        <w:rPr>
          <w:rFonts w:ascii="Times New Roman" w:hAnsi="Times New Roman" w:cs="Times New Roman"/>
          <w:spacing w:val="143"/>
          <w:sz w:val="24"/>
          <w:szCs w:val="24"/>
          <w:lang w:eastAsia="ru-RU"/>
        </w:rPr>
        <w:t xml:space="preserve"> </w:t>
      </w:r>
      <w:r w:rsidRPr="002C6DEA">
        <w:rPr>
          <w:rFonts w:ascii="Times New Roman" w:hAnsi="Times New Roman" w:cs="Times New Roman"/>
          <w:sz w:val="24"/>
          <w:szCs w:val="24"/>
          <w:lang w:eastAsia="ru-RU"/>
        </w:rPr>
        <w:t>вне</w:t>
      </w:r>
      <w:r w:rsidRPr="002C6DEA">
        <w:rPr>
          <w:rFonts w:ascii="Times New Roman" w:hAnsi="Times New Roman" w:cs="Times New Roman"/>
          <w:spacing w:val="-1"/>
          <w:sz w:val="24"/>
          <w:szCs w:val="24"/>
          <w:lang w:eastAsia="ru-RU"/>
        </w:rPr>
        <w:t>се</w:t>
      </w:r>
      <w:r w:rsidRPr="002C6DEA">
        <w:rPr>
          <w:rFonts w:ascii="Times New Roman" w:hAnsi="Times New Roman" w:cs="Times New Roman"/>
          <w:sz w:val="24"/>
          <w:szCs w:val="24"/>
          <w:lang w:eastAsia="ru-RU"/>
        </w:rPr>
        <w:t>ния</w:t>
      </w:r>
      <w:r w:rsidRPr="002C6DEA">
        <w:rPr>
          <w:rFonts w:ascii="Times New Roman" w:hAnsi="Times New Roman" w:cs="Times New Roman"/>
          <w:spacing w:val="141"/>
          <w:sz w:val="24"/>
          <w:szCs w:val="24"/>
          <w:lang w:eastAsia="ru-RU"/>
        </w:rPr>
        <w:t xml:space="preserve"> </w:t>
      </w:r>
      <w:r w:rsidRPr="002C6DEA">
        <w:rPr>
          <w:rFonts w:ascii="Times New Roman" w:hAnsi="Times New Roman" w:cs="Times New Roman"/>
          <w:sz w:val="24"/>
          <w:szCs w:val="24"/>
          <w:lang w:eastAsia="ru-RU"/>
        </w:rPr>
        <w:t>измен</w:t>
      </w:r>
      <w:r w:rsidRPr="002C6DEA">
        <w:rPr>
          <w:rFonts w:ascii="Times New Roman" w:hAnsi="Times New Roman" w:cs="Times New Roman"/>
          <w:spacing w:val="-1"/>
          <w:sz w:val="24"/>
          <w:szCs w:val="24"/>
          <w:lang w:eastAsia="ru-RU"/>
        </w:rPr>
        <w:t>е</w:t>
      </w:r>
      <w:r w:rsidRPr="002C6DEA">
        <w:rPr>
          <w:rFonts w:ascii="Times New Roman" w:hAnsi="Times New Roman" w:cs="Times New Roman"/>
          <w:sz w:val="24"/>
          <w:szCs w:val="24"/>
          <w:lang w:eastAsia="ru-RU"/>
        </w:rPr>
        <w:t>ни</w:t>
      </w:r>
      <w:r w:rsidRPr="002C6DEA">
        <w:rPr>
          <w:rFonts w:ascii="Times New Roman" w:hAnsi="Times New Roman" w:cs="Times New Roman"/>
          <w:spacing w:val="-1"/>
          <w:sz w:val="24"/>
          <w:szCs w:val="24"/>
          <w:lang w:eastAsia="ru-RU"/>
        </w:rPr>
        <w:t>й</w:t>
      </w:r>
      <w:r w:rsidRPr="002C6DEA">
        <w:rPr>
          <w:rFonts w:ascii="Times New Roman" w:hAnsi="Times New Roman" w:cs="Times New Roman"/>
          <w:spacing w:val="142"/>
          <w:sz w:val="24"/>
          <w:szCs w:val="24"/>
          <w:lang w:eastAsia="ru-RU"/>
        </w:rPr>
        <w:t xml:space="preserve"> </w:t>
      </w:r>
      <w:r w:rsidRPr="002C6DEA">
        <w:rPr>
          <w:rFonts w:ascii="Times New Roman" w:hAnsi="Times New Roman" w:cs="Times New Roman"/>
          <w:spacing w:val="-5"/>
          <w:sz w:val="24"/>
          <w:szCs w:val="24"/>
          <w:lang w:eastAsia="ru-RU"/>
        </w:rPr>
        <w:t>в</w:t>
      </w:r>
      <w:r w:rsidRPr="002C6DEA">
        <w:rPr>
          <w:rFonts w:ascii="Times New Roman" w:hAnsi="Times New Roman" w:cs="Times New Roman"/>
          <w:sz w:val="24"/>
          <w:szCs w:val="24"/>
          <w:lang w:eastAsia="ru-RU"/>
        </w:rPr>
        <w:t xml:space="preserve"> зак</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почн</w:t>
      </w:r>
      <w:r w:rsidRPr="002C6DEA">
        <w:rPr>
          <w:rFonts w:ascii="Times New Roman" w:hAnsi="Times New Roman" w:cs="Times New Roman"/>
          <w:spacing w:val="-1"/>
          <w:sz w:val="24"/>
          <w:szCs w:val="24"/>
          <w:lang w:eastAsia="ru-RU"/>
        </w:rPr>
        <w:t>у</w:t>
      </w:r>
      <w:r w:rsidRPr="002C6DEA">
        <w:rPr>
          <w:rFonts w:ascii="Times New Roman" w:hAnsi="Times New Roman" w:cs="Times New Roman"/>
          <w:sz w:val="24"/>
          <w:szCs w:val="24"/>
          <w:lang w:eastAsia="ru-RU"/>
        </w:rPr>
        <w:t>ю док</w:t>
      </w:r>
      <w:r w:rsidRPr="002C6DEA">
        <w:rPr>
          <w:rFonts w:ascii="Times New Roman" w:hAnsi="Times New Roman" w:cs="Times New Roman"/>
          <w:spacing w:val="-1"/>
          <w:sz w:val="24"/>
          <w:szCs w:val="24"/>
          <w:lang w:eastAsia="ru-RU"/>
        </w:rPr>
        <w:t>у</w:t>
      </w:r>
      <w:r w:rsidRPr="002C6DEA">
        <w:rPr>
          <w:rFonts w:ascii="Times New Roman" w:hAnsi="Times New Roman" w:cs="Times New Roman"/>
          <w:sz w:val="24"/>
          <w:szCs w:val="24"/>
          <w:lang w:eastAsia="ru-RU"/>
        </w:rPr>
        <w:t>ментацию или отмены зак</w:t>
      </w:r>
      <w:r w:rsidRPr="002C6DEA">
        <w:rPr>
          <w:rFonts w:ascii="Times New Roman" w:hAnsi="Times New Roman" w:cs="Times New Roman"/>
          <w:spacing w:val="-3"/>
          <w:sz w:val="24"/>
          <w:szCs w:val="24"/>
          <w:lang w:eastAsia="ru-RU"/>
        </w:rPr>
        <w:t>у</w:t>
      </w:r>
      <w:r w:rsidRPr="002C6DEA">
        <w:rPr>
          <w:rFonts w:ascii="Times New Roman" w:hAnsi="Times New Roman" w:cs="Times New Roman"/>
          <w:sz w:val="24"/>
          <w:szCs w:val="24"/>
          <w:lang w:eastAsia="ru-RU"/>
        </w:rPr>
        <w:t>почной процед</w:t>
      </w:r>
      <w:r w:rsidRPr="002C6DEA">
        <w:rPr>
          <w:rFonts w:ascii="Times New Roman" w:hAnsi="Times New Roman" w:cs="Times New Roman"/>
          <w:spacing w:val="-1"/>
          <w:sz w:val="24"/>
          <w:szCs w:val="24"/>
          <w:lang w:eastAsia="ru-RU"/>
        </w:rPr>
        <w:t>у</w:t>
      </w:r>
      <w:r w:rsidRPr="002C6DEA">
        <w:rPr>
          <w:rFonts w:ascii="Times New Roman" w:hAnsi="Times New Roman" w:cs="Times New Roman"/>
          <w:sz w:val="24"/>
          <w:szCs w:val="24"/>
          <w:lang w:eastAsia="ru-RU"/>
        </w:rPr>
        <w:t>ры</w:t>
      </w:r>
      <w:r w:rsidRPr="002C6DEA">
        <w:rPr>
          <w:rFonts w:ascii="Times New Roman" w:hAnsi="Times New Roman" w:cs="Times New Roman"/>
          <w:spacing w:val="7"/>
          <w:sz w:val="24"/>
          <w:szCs w:val="24"/>
          <w:lang w:eastAsia="ru-RU"/>
        </w:rPr>
        <w:t>.</w:t>
      </w:r>
      <w:r w:rsidRPr="002C6DEA">
        <w:rPr>
          <w:rFonts w:ascii="Times New Roman" w:hAnsi="Times New Roman" w:cs="Times New Roman"/>
          <w:sz w:val="24"/>
          <w:szCs w:val="24"/>
          <w:lang w:eastAsia="ru-RU"/>
        </w:rPr>
        <w:t xml:space="preserve"> </w:t>
      </w:r>
    </w:p>
    <w:p w:rsidR="004136F3" w:rsidRPr="002C6DEA" w:rsidRDefault="004136F3" w:rsidP="00C33010">
      <w:pPr>
        <w:widowControl w:val="0"/>
        <w:autoSpaceDE w:val="0"/>
        <w:autoSpaceDN w:val="0"/>
        <w:adjustRightInd w:val="0"/>
        <w:spacing w:after="11" w:line="265" w:lineRule="exact"/>
        <w:ind w:right="194" w:firstLine="720"/>
        <w:rPr>
          <w:rFonts w:ascii="Times New Roman" w:hAnsi="Times New Roman" w:cs="Times New Roman"/>
          <w:sz w:val="24"/>
          <w:szCs w:val="24"/>
          <w:lang w:eastAsia="ru-RU"/>
        </w:rPr>
      </w:pPr>
      <w:r w:rsidRPr="002C6DEA">
        <w:rPr>
          <w:rFonts w:ascii="Times New Roman" w:hAnsi="Times New Roman" w:cs="Times New Roman"/>
          <w:sz w:val="24"/>
          <w:szCs w:val="24"/>
          <w:lang w:eastAsia="ru-RU"/>
        </w:rPr>
        <w:t>Методы осуществления контроля.</w:t>
      </w: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Предварительный контроль осуществляется:</w:t>
      </w: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 путем установления производственно-техническим отделом наименования продукции, разрешенной к использованию (в случае установления такого разрешения);</w:t>
      </w: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Б)  на стадии согласования закупочной документации -  путем сверки потребности, указанной в закупочной документации с планом закупок и реальной необходимости в закупке; продукция, указанная в закупочной документации должна соответствовать </w:t>
      </w:r>
      <w:r w:rsidRPr="002C6DEA">
        <w:rPr>
          <w:rFonts w:ascii="Times New Roman" w:hAnsi="Times New Roman" w:cs="Times New Roman"/>
          <w:sz w:val="24"/>
          <w:szCs w:val="24"/>
          <w:lang w:eastAsia="ru-RU"/>
        </w:rPr>
        <w:lastRenderedPageBreak/>
        <w:t>продукции,  разрешенной к использованию (в случае установления такого разрешения).</w:t>
      </w:r>
    </w:p>
    <w:p w:rsidR="004136F3" w:rsidRPr="002C6DEA" w:rsidRDefault="004136F3" w:rsidP="00C33010">
      <w:pPr>
        <w:widowControl w:val="0"/>
        <w:autoSpaceDE w:val="0"/>
        <w:autoSpaceDN w:val="0"/>
        <w:adjustRightInd w:val="0"/>
        <w:spacing w:after="11" w:line="265" w:lineRule="exact"/>
        <w:ind w:right="194" w:firstLine="720"/>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Текущий контроль осуществляется:</w:t>
      </w:r>
    </w:p>
    <w:p w:rsidR="004136F3" w:rsidRPr="002C6DEA" w:rsidRDefault="004136F3" w:rsidP="00C33010">
      <w:pPr>
        <w:widowControl w:val="0"/>
        <w:autoSpaceDE w:val="0"/>
        <w:autoSpaceDN w:val="0"/>
        <w:adjustRightInd w:val="0"/>
        <w:spacing w:after="11" w:line="265" w:lineRule="exact"/>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    программно-техническими средствами  – путем установления ограничений на ввод в систему бухгалтерского учета операций с продукцией, не разрешенной к использованию;</w:t>
      </w:r>
    </w:p>
    <w:p w:rsidR="004136F3" w:rsidRPr="002C6DEA" w:rsidRDefault="004136F3" w:rsidP="00C33010">
      <w:pPr>
        <w:widowControl w:val="0"/>
        <w:autoSpaceDE w:val="0"/>
        <w:autoSpaceDN w:val="0"/>
        <w:adjustRightInd w:val="0"/>
        <w:spacing w:after="11" w:line="265" w:lineRule="exact"/>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Б)   путем контроля цен и закупаемой продукции - при согласовании счетов на оплату;</w:t>
      </w:r>
    </w:p>
    <w:p w:rsidR="004136F3" w:rsidRPr="002C6DEA" w:rsidRDefault="004136F3" w:rsidP="00C33010">
      <w:pPr>
        <w:widowControl w:val="0"/>
        <w:autoSpaceDE w:val="0"/>
        <w:autoSpaceDN w:val="0"/>
        <w:adjustRightInd w:val="0"/>
        <w:spacing w:after="11" w:line="265" w:lineRule="exact"/>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В) путем недопущения закупок без применения настоящего положения или неустановленными способами – при согласовании договоров;</w:t>
      </w:r>
    </w:p>
    <w:p w:rsidR="004136F3" w:rsidRPr="002C6DEA" w:rsidRDefault="004136F3" w:rsidP="00C33010">
      <w:pPr>
        <w:widowControl w:val="0"/>
        <w:autoSpaceDE w:val="0"/>
        <w:autoSpaceDN w:val="0"/>
        <w:adjustRightInd w:val="0"/>
        <w:spacing w:after="11" w:line="265" w:lineRule="exact"/>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Г)   соответствие фактически поставленной продукции требованиям к предмету закупки, установленным закупочной документацией и заключенным договорам – путем проверок складов сотрудниками Управления корпоративной безопасности и производственно-технического отдела.</w:t>
      </w:r>
    </w:p>
    <w:p w:rsidR="004136F3" w:rsidRPr="002C6DEA" w:rsidRDefault="004136F3" w:rsidP="00C33010">
      <w:pPr>
        <w:widowControl w:val="0"/>
        <w:autoSpaceDE w:val="0"/>
        <w:autoSpaceDN w:val="0"/>
        <w:adjustRightInd w:val="0"/>
        <w:spacing w:after="11" w:line="265" w:lineRule="exact"/>
        <w:ind w:right="194" w:firstLine="720"/>
        <w:rPr>
          <w:rFonts w:ascii="Times New Roman" w:hAnsi="Times New Roman" w:cs="Times New Roman"/>
          <w:sz w:val="24"/>
          <w:szCs w:val="24"/>
          <w:u w:val="single"/>
          <w:lang w:eastAsia="ru-RU"/>
        </w:rPr>
      </w:pPr>
      <w:r w:rsidRPr="002C6DEA">
        <w:rPr>
          <w:rFonts w:ascii="Times New Roman" w:hAnsi="Times New Roman" w:cs="Times New Roman"/>
          <w:sz w:val="24"/>
          <w:szCs w:val="24"/>
          <w:u w:val="single"/>
          <w:lang w:eastAsia="ru-RU"/>
        </w:rPr>
        <w:t>Последующий контроль осуществляется:</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А) плановыми и внеплановыми проверками закупочной деятельности уполномоченными подразделениями заказчика (производственно-техническим отделом, Управлением корпоративной безопасности, отделом правовой экспертизы и имущественных отношений, отделом внутреннего контроля и аудита);</w:t>
      </w:r>
    </w:p>
    <w:p w:rsidR="004136F3"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 Б) сверкой отчетов о закупках и фактических данных бухгалтерского учета.</w:t>
      </w:r>
    </w:p>
    <w:p w:rsidR="004136F3"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p>
    <w:p w:rsidR="004136F3"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p>
    <w:p w:rsidR="004136F3" w:rsidRPr="002C6DEA" w:rsidRDefault="004136F3" w:rsidP="00C33010">
      <w:pPr>
        <w:widowControl w:val="0"/>
        <w:autoSpaceDE w:val="0"/>
        <w:autoSpaceDN w:val="0"/>
        <w:adjustRightInd w:val="0"/>
        <w:spacing w:after="11" w:line="265" w:lineRule="exact"/>
        <w:ind w:right="194"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43" w:name="_Toc311461743"/>
      <w:bookmarkStart w:id="1444" w:name="_Toc320784289"/>
      <w:bookmarkStart w:id="1445" w:name="_Toc349642619"/>
      <w:r w:rsidRPr="002C6DEA">
        <w:rPr>
          <w:rFonts w:ascii="Times New Roman" w:hAnsi="Times New Roman" w:cs="Times New Roman"/>
          <w:b/>
          <w:bCs/>
          <w:sz w:val="24"/>
          <w:szCs w:val="24"/>
          <w:lang w:eastAsia="ru-RU"/>
        </w:rPr>
        <w:t>ОТВЕТСТВЕННОСТЬ ЗА НЕИСПОЛНЕНИЕ (НЕНАДЛЕЖАЩЕЕ ИСПОЛНЕНИЕ) ПОЛОЖЕНИЯ</w:t>
      </w:r>
      <w:bookmarkEnd w:id="1443"/>
      <w:bookmarkEnd w:id="1444"/>
      <w:bookmarkEnd w:id="1445"/>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Ответственность за соблюдение требований настоящего Положения несет </w:t>
      </w:r>
      <w:r w:rsidRPr="002C6DEA">
        <w:rPr>
          <w:rFonts w:ascii="Times New Roman" w:hAnsi="Times New Roman" w:cs="Times New Roman"/>
          <w:spacing w:val="5"/>
          <w:sz w:val="24"/>
          <w:szCs w:val="24"/>
          <w:lang w:eastAsia="ru-RU"/>
        </w:rPr>
        <w:t>п</w:t>
      </w:r>
      <w:r w:rsidRPr="002C6DEA">
        <w:rPr>
          <w:rFonts w:ascii="Times New Roman" w:hAnsi="Times New Roman" w:cs="Times New Roman"/>
          <w:sz w:val="24"/>
          <w:szCs w:val="24"/>
          <w:lang w:eastAsia="ru-RU"/>
        </w:rPr>
        <w:t>редседатель</w:t>
      </w:r>
      <w:r w:rsidRPr="002C6DEA">
        <w:rPr>
          <w:rFonts w:ascii="Times New Roman" w:hAnsi="Times New Roman" w:cs="Times New Roman"/>
          <w:spacing w:val="32"/>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2"/>
          <w:sz w:val="24"/>
          <w:szCs w:val="24"/>
          <w:lang w:eastAsia="ru-RU"/>
        </w:rPr>
        <w:t>к</w:t>
      </w:r>
      <w:r w:rsidRPr="002C6DEA">
        <w:rPr>
          <w:rFonts w:ascii="Times New Roman" w:hAnsi="Times New Roman" w:cs="Times New Roman"/>
          <w:sz w:val="24"/>
          <w:szCs w:val="24"/>
          <w:lang w:eastAsia="ru-RU"/>
        </w:rPr>
        <w:t>упочной комиссии,</w:t>
      </w:r>
      <w:r w:rsidRPr="002C6DEA">
        <w:rPr>
          <w:rFonts w:ascii="Times New Roman" w:hAnsi="Times New Roman" w:cs="Times New Roman"/>
          <w:spacing w:val="82"/>
          <w:sz w:val="24"/>
          <w:szCs w:val="24"/>
          <w:lang w:eastAsia="ru-RU"/>
        </w:rPr>
        <w:t xml:space="preserve"> </w:t>
      </w:r>
      <w:r w:rsidRPr="002C6DEA">
        <w:rPr>
          <w:rFonts w:ascii="Times New Roman" w:hAnsi="Times New Roman" w:cs="Times New Roman"/>
          <w:sz w:val="24"/>
          <w:szCs w:val="24"/>
          <w:lang w:eastAsia="ru-RU"/>
        </w:rPr>
        <w:t>заместители</w:t>
      </w:r>
      <w:r w:rsidRPr="002C6DEA">
        <w:rPr>
          <w:rFonts w:ascii="Times New Roman" w:hAnsi="Times New Roman" w:cs="Times New Roman"/>
          <w:spacing w:val="81"/>
          <w:sz w:val="24"/>
          <w:szCs w:val="24"/>
          <w:lang w:eastAsia="ru-RU"/>
        </w:rPr>
        <w:t xml:space="preserve"> </w:t>
      </w:r>
      <w:r w:rsidRPr="002C6DEA">
        <w:rPr>
          <w:rFonts w:ascii="Times New Roman" w:hAnsi="Times New Roman" w:cs="Times New Roman"/>
          <w:sz w:val="24"/>
          <w:szCs w:val="24"/>
          <w:lang w:eastAsia="ru-RU"/>
        </w:rPr>
        <w:t>председателей</w:t>
      </w:r>
      <w:r w:rsidRPr="002C6DEA">
        <w:rPr>
          <w:rFonts w:ascii="Times New Roman" w:hAnsi="Times New Roman" w:cs="Times New Roman"/>
          <w:spacing w:val="82"/>
          <w:sz w:val="24"/>
          <w:szCs w:val="24"/>
          <w:lang w:eastAsia="ru-RU"/>
        </w:rPr>
        <w:t xml:space="preserve"> </w:t>
      </w:r>
      <w:r w:rsidRPr="002C6DEA">
        <w:rPr>
          <w:rFonts w:ascii="Times New Roman" w:hAnsi="Times New Roman" w:cs="Times New Roman"/>
          <w:sz w:val="24"/>
          <w:szCs w:val="24"/>
          <w:lang w:eastAsia="ru-RU"/>
        </w:rPr>
        <w:t>за</w:t>
      </w:r>
      <w:r w:rsidRPr="002C6DEA">
        <w:rPr>
          <w:rFonts w:ascii="Times New Roman" w:hAnsi="Times New Roman" w:cs="Times New Roman"/>
          <w:spacing w:val="1"/>
          <w:sz w:val="24"/>
          <w:szCs w:val="24"/>
          <w:lang w:eastAsia="ru-RU"/>
        </w:rPr>
        <w:t>к</w:t>
      </w:r>
      <w:r w:rsidRPr="002C6DEA">
        <w:rPr>
          <w:rFonts w:ascii="Times New Roman" w:hAnsi="Times New Roman" w:cs="Times New Roman"/>
          <w:sz w:val="24"/>
          <w:szCs w:val="24"/>
          <w:lang w:eastAsia="ru-RU"/>
        </w:rPr>
        <w:t>у</w:t>
      </w:r>
      <w:r w:rsidRPr="002C6DEA">
        <w:rPr>
          <w:rFonts w:ascii="Times New Roman" w:hAnsi="Times New Roman" w:cs="Times New Roman"/>
          <w:spacing w:val="2"/>
          <w:sz w:val="24"/>
          <w:szCs w:val="24"/>
          <w:lang w:eastAsia="ru-RU"/>
        </w:rPr>
        <w:t>п</w:t>
      </w:r>
      <w:r w:rsidRPr="002C6DEA">
        <w:rPr>
          <w:rFonts w:ascii="Times New Roman" w:hAnsi="Times New Roman" w:cs="Times New Roman"/>
          <w:sz w:val="24"/>
          <w:szCs w:val="24"/>
          <w:lang w:eastAsia="ru-RU"/>
        </w:rPr>
        <w:t>очной</w:t>
      </w:r>
      <w:r w:rsidRPr="002C6DEA">
        <w:rPr>
          <w:rFonts w:ascii="Times New Roman" w:hAnsi="Times New Roman" w:cs="Times New Roman"/>
          <w:spacing w:val="82"/>
          <w:sz w:val="24"/>
          <w:szCs w:val="24"/>
          <w:lang w:eastAsia="ru-RU"/>
        </w:rPr>
        <w:t xml:space="preserve"> </w:t>
      </w:r>
      <w:r w:rsidRPr="002C6DEA">
        <w:rPr>
          <w:rFonts w:ascii="Times New Roman" w:hAnsi="Times New Roman" w:cs="Times New Roman"/>
          <w:sz w:val="24"/>
          <w:szCs w:val="24"/>
          <w:lang w:eastAsia="ru-RU"/>
        </w:rPr>
        <w:t>комиссии,</w:t>
      </w:r>
      <w:r w:rsidRPr="002C6DEA">
        <w:rPr>
          <w:rFonts w:ascii="Times New Roman" w:hAnsi="Times New Roman" w:cs="Times New Roman"/>
          <w:spacing w:val="82"/>
          <w:sz w:val="24"/>
          <w:szCs w:val="24"/>
          <w:lang w:eastAsia="ru-RU"/>
        </w:rPr>
        <w:t xml:space="preserve"> </w:t>
      </w:r>
      <w:r w:rsidRPr="002C6DEA">
        <w:rPr>
          <w:rFonts w:ascii="Times New Roman" w:hAnsi="Times New Roman" w:cs="Times New Roman"/>
          <w:sz w:val="24"/>
          <w:szCs w:val="24"/>
          <w:lang w:eastAsia="ru-RU"/>
        </w:rPr>
        <w:t xml:space="preserve">члены и секретари закупочной комиссий, руководители и члены рабочих групп, другие сотрудники заказчика, участвующие в закупочной деятельности. </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Ответственность  применяется по основаниям и в порядке, предусмотренном трудовым законодательством Российской Федерации и трудовыми договорами.</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46" w:name="_Toc311461744"/>
      <w:bookmarkStart w:id="1447" w:name="_Toc320784290"/>
      <w:bookmarkStart w:id="1448" w:name="_Toc349642620"/>
      <w:r w:rsidRPr="002C6DEA">
        <w:rPr>
          <w:rFonts w:ascii="Times New Roman" w:hAnsi="Times New Roman" w:cs="Times New Roman"/>
          <w:b/>
          <w:bCs/>
          <w:sz w:val="24"/>
          <w:szCs w:val="24"/>
          <w:lang w:eastAsia="ru-RU"/>
        </w:rPr>
        <w:t>ПОРЯДОК ВНЕСЕНИЯ ИЗМЕНЕНИЙ</w:t>
      </w:r>
      <w:bookmarkEnd w:id="1446"/>
      <w:bookmarkEnd w:id="1447"/>
      <w:bookmarkEnd w:id="1448"/>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Директор заказчика</w:t>
      </w:r>
      <w:r>
        <w:rPr>
          <w:rFonts w:ascii="Times New Roman" w:hAnsi="Times New Roman" w:cs="Times New Roman"/>
          <w:sz w:val="24"/>
          <w:szCs w:val="24"/>
          <w:lang w:eastAsia="ru-RU"/>
        </w:rPr>
        <w:t xml:space="preserve">, </w:t>
      </w:r>
      <w:r w:rsidRPr="002C6DEA">
        <w:rPr>
          <w:rFonts w:ascii="Times New Roman" w:hAnsi="Times New Roman" w:cs="Times New Roman"/>
          <w:sz w:val="24"/>
          <w:szCs w:val="24"/>
          <w:lang w:eastAsia="ru-RU"/>
        </w:rPr>
        <w:t>руководители подразделений, иные закупающие сотрудники направляют свои предложения по совершенствованию настоящего Положения организатору закупок, который рассматривает внесенные предложения и согласовывает изменение редакции документа  в установленном заказчиком порядке.</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Изменения утверждаются в том же порядке, какой предусмотрен для утверждения положения (п. 3 ст. 2 Федерального закона от 18 июля 2011 г. № 223-ФЗ "О закупках товаров, работ, услуг отдельными видами юридических лиц").</w:t>
      </w:r>
    </w:p>
    <w:p w:rsidR="004136F3" w:rsidRPr="002C6DEA" w:rsidRDefault="004136F3" w:rsidP="00C3301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Настоящее Положение о закупках,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4136F3" w:rsidRPr="002C6DEA" w:rsidRDefault="004136F3" w:rsidP="00C33010">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numPr>
          <w:ilvl w:val="0"/>
          <w:numId w:val="22"/>
        </w:numPr>
        <w:spacing w:after="0" w:line="240" w:lineRule="auto"/>
        <w:ind w:left="0" w:firstLine="720"/>
        <w:outlineLvl w:val="0"/>
        <w:rPr>
          <w:rFonts w:ascii="Times New Roman" w:hAnsi="Times New Roman" w:cs="Times New Roman"/>
          <w:b/>
          <w:bCs/>
          <w:sz w:val="24"/>
          <w:szCs w:val="24"/>
          <w:lang w:eastAsia="ru-RU"/>
        </w:rPr>
      </w:pPr>
      <w:bookmarkStart w:id="1449" w:name="_Toc311461745"/>
      <w:bookmarkStart w:id="1450" w:name="_Toc320784291"/>
      <w:bookmarkStart w:id="1451" w:name="_Toc349642621"/>
      <w:r w:rsidRPr="002C6DEA">
        <w:rPr>
          <w:rFonts w:ascii="Times New Roman" w:hAnsi="Times New Roman" w:cs="Times New Roman"/>
          <w:b/>
          <w:bCs/>
          <w:sz w:val="24"/>
          <w:szCs w:val="24"/>
          <w:lang w:eastAsia="ru-RU"/>
        </w:rPr>
        <w:t>ЗАКЛЮЧИТЕЛЬНЫЕ ПОЛОЖЕНИЯ</w:t>
      </w:r>
      <w:bookmarkEnd w:id="1449"/>
      <w:bookmarkEnd w:id="1450"/>
      <w:bookmarkEnd w:id="1451"/>
    </w:p>
    <w:p w:rsidR="004136F3" w:rsidRPr="00FB2F28" w:rsidRDefault="004136F3" w:rsidP="00C33010">
      <w:pPr>
        <w:spacing w:after="0" w:line="240" w:lineRule="auto"/>
        <w:ind w:firstLine="720"/>
        <w:jc w:val="both"/>
        <w:rPr>
          <w:rFonts w:ascii="Times New Roman" w:hAnsi="Times New Roman" w:cs="Times New Roman"/>
          <w:sz w:val="24"/>
          <w:szCs w:val="24"/>
          <w:lang w:eastAsia="ru-RU"/>
        </w:rPr>
      </w:pPr>
      <w:r w:rsidRPr="002C6DEA">
        <w:rPr>
          <w:rFonts w:ascii="Times New Roman" w:hAnsi="Times New Roman" w:cs="Times New Roman"/>
          <w:sz w:val="24"/>
          <w:szCs w:val="24"/>
          <w:lang w:eastAsia="ru-RU"/>
        </w:rPr>
        <w:t xml:space="preserve">Настоящее Положение вступает в </w:t>
      </w:r>
      <w:r w:rsidRPr="00FB2F28">
        <w:rPr>
          <w:rFonts w:ascii="Times New Roman" w:hAnsi="Times New Roman" w:cs="Times New Roman"/>
          <w:sz w:val="24"/>
          <w:szCs w:val="24"/>
          <w:lang w:eastAsia="ru-RU"/>
        </w:rPr>
        <w:t>силу  с «</w:t>
      </w:r>
      <w:r w:rsidR="00FB2F28">
        <w:rPr>
          <w:rFonts w:ascii="Times New Roman" w:hAnsi="Times New Roman" w:cs="Times New Roman"/>
          <w:sz w:val="24"/>
          <w:szCs w:val="24"/>
          <w:lang w:eastAsia="ru-RU"/>
        </w:rPr>
        <w:t>13</w:t>
      </w:r>
      <w:r w:rsidRPr="00FB2F28">
        <w:rPr>
          <w:rFonts w:ascii="Times New Roman" w:hAnsi="Times New Roman" w:cs="Times New Roman"/>
          <w:sz w:val="24"/>
          <w:szCs w:val="24"/>
          <w:lang w:eastAsia="ru-RU"/>
        </w:rPr>
        <w:t xml:space="preserve">» </w:t>
      </w:r>
      <w:r w:rsidR="00FB2F28">
        <w:rPr>
          <w:rFonts w:ascii="Times New Roman" w:hAnsi="Times New Roman" w:cs="Times New Roman"/>
          <w:sz w:val="24"/>
          <w:szCs w:val="24"/>
          <w:lang w:eastAsia="ru-RU"/>
        </w:rPr>
        <w:t>сентября</w:t>
      </w:r>
      <w:r w:rsidRPr="00FB2F28">
        <w:rPr>
          <w:rFonts w:ascii="Times New Roman" w:hAnsi="Times New Roman" w:cs="Times New Roman"/>
          <w:sz w:val="24"/>
          <w:szCs w:val="24"/>
          <w:lang w:eastAsia="ru-RU"/>
        </w:rPr>
        <w:t xml:space="preserve"> 2014г. </w:t>
      </w:r>
    </w:p>
    <w:p w:rsidR="004136F3" w:rsidRPr="00FB2F28"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spacing w:after="0" w:line="240" w:lineRule="auto"/>
        <w:ind w:firstLine="720"/>
        <w:jc w:val="both"/>
        <w:rPr>
          <w:rFonts w:ascii="Times New Roman" w:hAnsi="Times New Roman" w:cs="Times New Roman"/>
          <w:sz w:val="24"/>
          <w:szCs w:val="24"/>
          <w:lang w:eastAsia="ru-RU"/>
        </w:rPr>
      </w:pPr>
    </w:p>
    <w:p w:rsidR="004136F3" w:rsidRPr="002C6DEA" w:rsidRDefault="004136F3" w:rsidP="00C33010">
      <w:pPr>
        <w:ind w:firstLine="720"/>
      </w:pPr>
    </w:p>
    <w:sectPr w:rsidR="004136F3" w:rsidRPr="002C6DEA" w:rsidSect="00C116AE">
      <w:footerReference w:type="default" r:id="rId16"/>
      <w:pgSz w:w="11906" w:h="16838"/>
      <w:pgMar w:top="851" w:right="567" w:bottom="71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53" w:rsidRDefault="00F70653">
      <w:pPr>
        <w:spacing w:after="0" w:line="240" w:lineRule="auto"/>
      </w:pPr>
      <w:r>
        <w:separator/>
      </w:r>
    </w:p>
  </w:endnote>
  <w:endnote w:type="continuationSeparator" w:id="1">
    <w:p w:rsidR="00F70653" w:rsidRDefault="00F70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F3" w:rsidRDefault="00AD3E41">
    <w:pPr>
      <w:pStyle w:val="af1"/>
      <w:jc w:val="center"/>
    </w:pPr>
    <w:fldSimple w:instr="PAGE   \* MERGEFORMAT">
      <w:r w:rsidR="00FB2F28">
        <w:rPr>
          <w:noProof/>
        </w:rPr>
        <w:t>36</w:t>
      </w:r>
    </w:fldSimple>
  </w:p>
  <w:p w:rsidR="004136F3" w:rsidRDefault="004136F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53" w:rsidRDefault="00F70653">
      <w:pPr>
        <w:spacing w:after="0" w:line="240" w:lineRule="auto"/>
      </w:pPr>
      <w:r>
        <w:separator/>
      </w:r>
    </w:p>
  </w:footnote>
  <w:footnote w:type="continuationSeparator" w:id="1">
    <w:p w:rsidR="00F70653" w:rsidRDefault="00F70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75"/>
    <w:multiLevelType w:val="hybridMultilevel"/>
    <w:tmpl w:val="8FE4BB50"/>
    <w:lvl w:ilvl="0" w:tplc="0114AC1E">
      <w:start w:val="1"/>
      <w:numFmt w:val="decimal"/>
      <w:lvlText w:val="%1)"/>
      <w:lvlJc w:val="left"/>
      <w:pPr>
        <w:ind w:left="916" w:hanging="360"/>
      </w:pPr>
      <w:rPr>
        <w:rFonts w:hint="default"/>
      </w:rPr>
    </w:lvl>
    <w:lvl w:ilvl="1" w:tplc="04190019">
      <w:start w:val="1"/>
      <w:numFmt w:val="lowerLetter"/>
      <w:lvlText w:val="%2."/>
      <w:lvlJc w:val="left"/>
      <w:pPr>
        <w:ind w:left="1636" w:hanging="360"/>
      </w:pPr>
    </w:lvl>
    <w:lvl w:ilvl="2" w:tplc="0419001B">
      <w:start w:val="1"/>
      <w:numFmt w:val="lowerRoman"/>
      <w:lvlText w:val="%3."/>
      <w:lvlJc w:val="right"/>
      <w:pPr>
        <w:ind w:left="2356" w:hanging="180"/>
      </w:pPr>
    </w:lvl>
    <w:lvl w:ilvl="3" w:tplc="0419000F">
      <w:start w:val="1"/>
      <w:numFmt w:val="decimal"/>
      <w:lvlText w:val="%4."/>
      <w:lvlJc w:val="left"/>
      <w:pPr>
        <w:ind w:left="3076" w:hanging="360"/>
      </w:pPr>
    </w:lvl>
    <w:lvl w:ilvl="4" w:tplc="04190019">
      <w:start w:val="1"/>
      <w:numFmt w:val="lowerLetter"/>
      <w:lvlText w:val="%5."/>
      <w:lvlJc w:val="left"/>
      <w:pPr>
        <w:ind w:left="3796" w:hanging="360"/>
      </w:pPr>
    </w:lvl>
    <w:lvl w:ilvl="5" w:tplc="0419001B">
      <w:start w:val="1"/>
      <w:numFmt w:val="lowerRoman"/>
      <w:lvlText w:val="%6."/>
      <w:lvlJc w:val="right"/>
      <w:pPr>
        <w:ind w:left="4516" w:hanging="180"/>
      </w:pPr>
    </w:lvl>
    <w:lvl w:ilvl="6" w:tplc="0419000F">
      <w:start w:val="1"/>
      <w:numFmt w:val="decimal"/>
      <w:lvlText w:val="%7."/>
      <w:lvlJc w:val="left"/>
      <w:pPr>
        <w:ind w:left="5236" w:hanging="360"/>
      </w:pPr>
    </w:lvl>
    <w:lvl w:ilvl="7" w:tplc="04190019">
      <w:start w:val="1"/>
      <w:numFmt w:val="lowerLetter"/>
      <w:lvlText w:val="%8."/>
      <w:lvlJc w:val="left"/>
      <w:pPr>
        <w:ind w:left="5956" w:hanging="360"/>
      </w:pPr>
    </w:lvl>
    <w:lvl w:ilvl="8" w:tplc="0419001B">
      <w:start w:val="1"/>
      <w:numFmt w:val="lowerRoman"/>
      <w:lvlText w:val="%9."/>
      <w:lvlJc w:val="right"/>
      <w:pPr>
        <w:ind w:left="6676" w:hanging="180"/>
      </w:pPr>
    </w:lvl>
  </w:abstractNum>
  <w:abstractNum w:abstractNumId="1">
    <w:nsid w:val="01D57B01"/>
    <w:multiLevelType w:val="multilevel"/>
    <w:tmpl w:val="5D8AE110"/>
    <w:lvl w:ilvl="0">
      <w:start w:val="6"/>
      <w:numFmt w:val="decimal"/>
      <w:lvlText w:val="%1."/>
      <w:lvlJc w:val="left"/>
      <w:pPr>
        <w:ind w:left="107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1ED0BFE"/>
    <w:multiLevelType w:val="multilevel"/>
    <w:tmpl w:val="9976DDEA"/>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BD3856"/>
    <w:multiLevelType w:val="hybridMultilevel"/>
    <w:tmpl w:val="11925450"/>
    <w:lvl w:ilvl="0" w:tplc="0419000F">
      <w:start w:val="1"/>
      <w:numFmt w:val="decimal"/>
      <w:lvlText w:val="%1."/>
      <w:lvlJc w:val="left"/>
      <w:pPr>
        <w:ind w:left="720" w:hanging="360"/>
      </w:pPr>
    </w:lvl>
    <w:lvl w:ilvl="1" w:tplc="B470B61A">
      <w:start w:val="1"/>
      <w:numFmt w:val="decimal"/>
      <w:lvlText w:val="%2)"/>
      <w:lvlJc w:val="left"/>
      <w:pPr>
        <w:ind w:left="1440" w:hanging="360"/>
      </w:pPr>
      <w:rPr>
        <w:rFonts w:ascii="Times New Roman" w:eastAsia="Times New Roman" w:hAnsi="Times New Roman"/>
      </w:rPr>
    </w:lvl>
    <w:lvl w:ilvl="2" w:tplc="0419000F">
      <w:start w:val="1"/>
      <w:numFmt w:val="decimal"/>
      <w:lvlText w:val="%3."/>
      <w:lvlJc w:val="left"/>
      <w:pPr>
        <w:ind w:left="606" w:hanging="180"/>
      </w:pPr>
    </w:lvl>
    <w:lvl w:ilvl="3" w:tplc="F420F6BE">
      <w:numFmt w:val="bullet"/>
      <w:lvlText w:val="-"/>
      <w:lvlJc w:val="left"/>
      <w:pPr>
        <w:ind w:left="2880" w:hanging="360"/>
      </w:pPr>
      <w:rPr>
        <w:rFonts w:ascii="Times New Roman" w:eastAsia="Times New Roman" w:hAnsi="Times New Roman"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74EF1"/>
    <w:multiLevelType w:val="hybridMultilevel"/>
    <w:tmpl w:val="8D6E4F12"/>
    <w:lvl w:ilvl="0" w:tplc="DC06622C">
      <w:start w:val="1"/>
      <w:numFmt w:val="bullet"/>
      <w:lvlText w:val=""/>
      <w:lvlJc w:val="left"/>
      <w:pPr>
        <w:ind w:left="1440" w:hanging="360"/>
      </w:pPr>
      <w:rPr>
        <w:rFonts w:ascii="Symbol" w:hAnsi="Symbol" w:cs="Symbol" w:hint="default"/>
      </w:rPr>
    </w:lvl>
    <w:lvl w:ilvl="1" w:tplc="DC06622C">
      <w:start w:val="1"/>
      <w:numFmt w:val="bullet"/>
      <w:lvlText w:val=""/>
      <w:lvlJc w:val="left"/>
      <w:pPr>
        <w:ind w:left="2160" w:hanging="360"/>
      </w:pPr>
      <w:rPr>
        <w:rFonts w:ascii="Symbol" w:hAnsi="Symbol" w:cs="Symbol"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0B7C3D65"/>
    <w:multiLevelType w:val="multilevel"/>
    <w:tmpl w:val="2BEEADFC"/>
    <w:lvl w:ilvl="0">
      <w:start w:val="1"/>
      <w:numFmt w:val="decimal"/>
      <w:lvlText w:val="%1."/>
      <w:lvlJc w:val="left"/>
      <w:pPr>
        <w:ind w:left="491" w:hanging="360"/>
      </w:pPr>
      <w:rPr>
        <w:rFonts w:hint="default"/>
        <w:b w:val="0"/>
        <w:bCs w:val="0"/>
      </w:rPr>
    </w:lvl>
    <w:lvl w:ilvl="1">
      <w:start w:val="1"/>
      <w:numFmt w:val="decimal"/>
      <w:lvlText w:val="%2."/>
      <w:lvlJc w:val="left"/>
      <w:pPr>
        <w:ind w:left="1211" w:hanging="360"/>
      </w:pPr>
      <w:rPr>
        <w:rFonts w:ascii="Times New Roman" w:eastAsia="Times New Roman" w:hAnsi="Times New Roman"/>
        <w:b w:val="0"/>
        <w:bCs w:val="0"/>
        <w:color w:val="auto"/>
      </w:rPr>
    </w:lvl>
    <w:lvl w:ilvl="2">
      <w:start w:val="1"/>
      <w:numFmt w:val="decimal"/>
      <w:lvlText w:val="%3."/>
      <w:lvlJc w:val="left"/>
      <w:pPr>
        <w:ind w:left="851" w:hanging="720"/>
      </w:pPr>
      <w:rPr>
        <w:rFonts w:hint="default"/>
        <w:b w:val="0"/>
        <w:bCs w:val="0"/>
        <w:strike w:val="0"/>
        <w:color w:val="auto"/>
        <w:sz w:val="24"/>
        <w:szCs w:val="24"/>
      </w:rPr>
    </w:lvl>
    <w:lvl w:ilvl="3">
      <w:start w:val="1"/>
      <w:numFmt w:val="decimal"/>
      <w:lvlText w:val="%1.%2.%3.%4."/>
      <w:lvlJc w:val="left"/>
      <w:pPr>
        <w:ind w:left="3011" w:hanging="720"/>
      </w:pPr>
      <w:rPr>
        <w:rFonts w:hint="default"/>
      </w:rPr>
    </w:lvl>
    <w:lvl w:ilvl="4">
      <w:start w:val="1"/>
      <w:numFmt w:val="decimal"/>
      <w:lvlText w:val="%1.%2.%3.%4.%5."/>
      <w:lvlJc w:val="left"/>
      <w:pPr>
        <w:ind w:left="4091" w:hanging="1080"/>
      </w:pPr>
      <w:rPr>
        <w:rFonts w:hint="default"/>
      </w:rPr>
    </w:lvl>
    <w:lvl w:ilvl="5">
      <w:start w:val="1"/>
      <w:numFmt w:val="decimal"/>
      <w:lvlText w:val="%1.%2.%3.%4.%5.%6."/>
      <w:lvlJc w:val="left"/>
      <w:pPr>
        <w:ind w:left="4811" w:hanging="1080"/>
      </w:pPr>
      <w:rPr>
        <w:rFonts w:hint="default"/>
      </w:rPr>
    </w:lvl>
    <w:lvl w:ilvl="6">
      <w:start w:val="1"/>
      <w:numFmt w:val="decimal"/>
      <w:lvlText w:val="%1.%2.%3.%4.%5.%6.%7."/>
      <w:lvlJc w:val="left"/>
      <w:pPr>
        <w:ind w:left="5891" w:hanging="1440"/>
      </w:pPr>
      <w:rPr>
        <w:rFonts w:hint="default"/>
      </w:rPr>
    </w:lvl>
    <w:lvl w:ilvl="7">
      <w:start w:val="1"/>
      <w:numFmt w:val="decimal"/>
      <w:lvlText w:val="%1.%2.%3.%4.%5.%6.%7.%8."/>
      <w:lvlJc w:val="left"/>
      <w:pPr>
        <w:ind w:left="6611" w:hanging="1440"/>
      </w:pPr>
      <w:rPr>
        <w:rFonts w:hint="default"/>
      </w:rPr>
    </w:lvl>
    <w:lvl w:ilvl="8">
      <w:start w:val="1"/>
      <w:numFmt w:val="decimal"/>
      <w:lvlText w:val="%1.%2.%3.%4.%5.%6.%7.%8.%9."/>
      <w:lvlJc w:val="left"/>
      <w:pPr>
        <w:ind w:left="7691" w:hanging="1800"/>
      </w:pPr>
      <w:rPr>
        <w:rFonts w:hint="default"/>
      </w:rPr>
    </w:lvl>
  </w:abstractNum>
  <w:abstractNum w:abstractNumId="6">
    <w:nsid w:val="12823745"/>
    <w:multiLevelType w:val="hybridMultilevel"/>
    <w:tmpl w:val="EFA084E2"/>
    <w:lvl w:ilvl="0" w:tplc="B936044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12B9032C"/>
    <w:multiLevelType w:val="hybridMultilevel"/>
    <w:tmpl w:val="96B8A890"/>
    <w:lvl w:ilvl="0" w:tplc="703874D4">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135879"/>
    <w:multiLevelType w:val="hybridMultilevel"/>
    <w:tmpl w:val="DBE0CAC0"/>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171D5C6E"/>
    <w:multiLevelType w:val="hybridMultilevel"/>
    <w:tmpl w:val="D61C9542"/>
    <w:lvl w:ilvl="0" w:tplc="79925FF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B87E51"/>
    <w:multiLevelType w:val="hybridMultilevel"/>
    <w:tmpl w:val="5F6ACB2E"/>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1A637EC4"/>
    <w:multiLevelType w:val="hybridMultilevel"/>
    <w:tmpl w:val="177A091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1B134FB9"/>
    <w:multiLevelType w:val="multilevel"/>
    <w:tmpl w:val="46908A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3."/>
      <w:lvlJc w:val="left"/>
      <w:pPr>
        <w:ind w:left="720" w:hanging="720"/>
      </w:pPr>
      <w:rPr>
        <w:rFonts w:hint="default"/>
        <w:b w:val="0"/>
        <w:bCs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DBE2AD6"/>
    <w:multiLevelType w:val="hybridMultilevel"/>
    <w:tmpl w:val="23C234E0"/>
    <w:lvl w:ilvl="0" w:tplc="B68492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F720E2E"/>
    <w:multiLevelType w:val="hybridMultilevel"/>
    <w:tmpl w:val="F5C04A74"/>
    <w:lvl w:ilvl="0" w:tplc="3F0E609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A5F88FF2">
      <w:start w:val="1"/>
      <w:numFmt w:val="decimal"/>
      <w:lvlText w:val="%3."/>
      <w:lvlJc w:val="right"/>
      <w:pPr>
        <w:ind w:left="1800" w:hanging="180"/>
      </w:pPr>
      <w:rPr>
        <w:rFonts w:ascii="Times New Roman" w:eastAsia="Times New Roman" w:hAnsi="Times New Roman"/>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0DB2E4D"/>
    <w:multiLevelType w:val="hybridMultilevel"/>
    <w:tmpl w:val="75244028"/>
    <w:lvl w:ilvl="0" w:tplc="5CA6A8DC">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B104D37"/>
    <w:multiLevelType w:val="hybridMultilevel"/>
    <w:tmpl w:val="2F80CB1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98E4CA40">
      <w:start w:val="1"/>
      <w:numFmt w:val="decimal"/>
      <w:lvlText w:val="%3."/>
      <w:lvlJc w:val="right"/>
      <w:pPr>
        <w:ind w:left="2160"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cs="Wingding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BC147C0"/>
    <w:multiLevelType w:val="multilevel"/>
    <w:tmpl w:val="ABC8A304"/>
    <w:lvl w:ilvl="0">
      <w:start w:val="7"/>
      <w:numFmt w:val="decimal"/>
      <w:lvlText w:val="%1"/>
      <w:lvlJc w:val="left"/>
      <w:pPr>
        <w:tabs>
          <w:tab w:val="num" w:pos="360"/>
        </w:tabs>
        <w:ind w:left="360" w:hanging="360"/>
      </w:pPr>
      <w:rPr>
        <w:rFonts w:hint="default"/>
        <w:b/>
        <w:bCs/>
      </w:rPr>
    </w:lvl>
    <w:lvl w:ilvl="1">
      <w:start w:val="8"/>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2D0F6477"/>
    <w:multiLevelType w:val="hybridMultilevel"/>
    <w:tmpl w:val="F10C221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0F">
      <w:start w:val="1"/>
      <w:numFmt w:val="decimal"/>
      <w:lvlText w:val="%3."/>
      <w:lvlJc w:val="left"/>
      <w:pPr>
        <w:ind w:left="747" w:hanging="180"/>
      </w:pPr>
    </w:lvl>
    <w:lvl w:ilvl="3" w:tplc="49A82714">
      <w:start w:val="1"/>
      <w:numFmt w:val="decimal"/>
      <w:lvlText w:val="%4)"/>
      <w:lvlJc w:val="left"/>
      <w:pPr>
        <w:ind w:left="3600" w:hanging="360"/>
      </w:pPr>
      <w:rPr>
        <w:rFonts w:hint="default"/>
      </w:r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2F43533B"/>
    <w:multiLevelType w:val="hybridMultilevel"/>
    <w:tmpl w:val="0D6C359E"/>
    <w:lvl w:ilvl="0" w:tplc="7DEAEBE4">
      <w:start w:val="7"/>
      <w:numFmt w:val="decimal"/>
      <w:lvlText w:val="%1)"/>
      <w:lvlJc w:val="left"/>
      <w:pPr>
        <w:ind w:left="3240" w:hanging="360"/>
      </w:pPr>
      <w:rPr>
        <w:rFonts w:hint="default"/>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21">
    <w:nsid w:val="34C470C3"/>
    <w:multiLevelType w:val="hybridMultilevel"/>
    <w:tmpl w:val="55CE3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12FEEC32">
      <w:start w:val="1"/>
      <w:numFmt w:val="decimal"/>
      <w:lvlText w:val="%3."/>
      <w:lvlJc w:val="right"/>
      <w:pPr>
        <w:ind w:left="889" w:hanging="180"/>
      </w:pPr>
      <w:rPr>
        <w:rFonts w:ascii="Times New Roman" w:eastAsia="Times New Roman" w:hAnsi="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B6C6A23"/>
    <w:multiLevelType w:val="multilevel"/>
    <w:tmpl w:val="89CE4310"/>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3."/>
      <w:lvlJc w:val="left"/>
      <w:pPr>
        <w:ind w:left="2160" w:hanging="720"/>
      </w:pPr>
      <w:rPr>
        <w:rFonts w:hint="default"/>
        <w:b w:val="0"/>
        <w:bCs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EC70A0C"/>
    <w:multiLevelType w:val="hybridMultilevel"/>
    <w:tmpl w:val="2DB4D6FC"/>
    <w:lvl w:ilvl="0" w:tplc="DC06622C">
      <w:start w:val="1"/>
      <w:numFmt w:val="bullet"/>
      <w:lvlText w:val=""/>
      <w:lvlJc w:val="left"/>
      <w:pPr>
        <w:ind w:left="1495"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F7B2454"/>
    <w:multiLevelType w:val="hybridMultilevel"/>
    <w:tmpl w:val="6CE05042"/>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A6523FD6">
      <w:start w:val="1"/>
      <w:numFmt w:val="decimal"/>
      <w:lvlText w:val="%3."/>
      <w:lvlJc w:val="right"/>
      <w:pPr>
        <w:ind w:left="2651" w:hanging="180"/>
      </w:pPr>
      <w:rPr>
        <w:rFonts w:ascii="Times New Roman" w:eastAsia="Times New Roman" w:hAnsi="Times New Roman"/>
      </w:rPr>
    </w:lvl>
    <w:lvl w:ilvl="3" w:tplc="49A82714">
      <w:start w:val="1"/>
      <w:numFmt w:val="decimal"/>
      <w:lvlText w:val="%4)"/>
      <w:lvlJc w:val="left"/>
      <w:pPr>
        <w:ind w:left="3371" w:hanging="360"/>
      </w:pPr>
      <w:rPr>
        <w:rFonts w:hint="default"/>
      </w:r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FE62BE6"/>
    <w:multiLevelType w:val="hybridMultilevel"/>
    <w:tmpl w:val="939C3A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0F">
      <w:start w:val="1"/>
      <w:numFmt w:val="decimal"/>
      <w:lvlText w:val="%3."/>
      <w:lvlJc w:val="left"/>
      <w:pPr>
        <w:ind w:left="606"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222567C"/>
    <w:multiLevelType w:val="hybridMultilevel"/>
    <w:tmpl w:val="2CAC2948"/>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423234D9"/>
    <w:multiLevelType w:val="hybridMultilevel"/>
    <w:tmpl w:val="2DE2B4FA"/>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96A207E"/>
    <w:multiLevelType w:val="multilevel"/>
    <w:tmpl w:val="944213C6"/>
    <w:lvl w:ilvl="0">
      <w:start w:val="1"/>
      <w:numFmt w:val="decimal"/>
      <w:lvlText w:val="%1."/>
      <w:lvlJc w:val="left"/>
      <w:pPr>
        <w:ind w:left="660" w:hanging="660"/>
      </w:pPr>
      <w:rPr>
        <w:rFonts w:ascii="Times New Roman" w:eastAsia="Times New Roman" w:hAnsi="Times New Roman"/>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B3E5CD6"/>
    <w:multiLevelType w:val="hybridMultilevel"/>
    <w:tmpl w:val="8E8C1486"/>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0">
    <w:nsid w:val="4B4E2A60"/>
    <w:multiLevelType w:val="hybridMultilevel"/>
    <w:tmpl w:val="B262CD1A"/>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1">
    <w:nsid w:val="4B5E1765"/>
    <w:multiLevelType w:val="multilevel"/>
    <w:tmpl w:val="6ECC16BE"/>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b/>
        <w:bCs/>
      </w:rPr>
    </w:lvl>
    <w:lvl w:ilvl="2">
      <w:start w:val="1"/>
      <w:numFmt w:val="decimal"/>
      <w:lvlText w:val="%3."/>
      <w:lvlJc w:val="left"/>
      <w:pPr>
        <w:ind w:left="1004" w:hanging="720"/>
      </w:pPr>
      <w:rPr>
        <w:rFonts w:hint="default"/>
        <w:b w:val="0"/>
        <w:bCs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BA123D5"/>
    <w:multiLevelType w:val="hybridMultilevel"/>
    <w:tmpl w:val="17FA1E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start w:val="1"/>
      <w:numFmt w:val="decimal"/>
      <w:lvlText w:val="%3."/>
      <w:lvlJc w:val="right"/>
      <w:pPr>
        <w:ind w:left="2651" w:hanging="180"/>
      </w:pPr>
      <w:rPr>
        <w:rFonts w:ascii="Times New Roman" w:eastAsia="Times New Roman" w:hAnsi="Times New Roman"/>
      </w:r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33">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nsid w:val="4CD430CE"/>
    <w:multiLevelType w:val="hybridMultilevel"/>
    <w:tmpl w:val="081458B4"/>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0D6675F"/>
    <w:multiLevelType w:val="hybridMultilevel"/>
    <w:tmpl w:val="0CE4FCF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51BA10AE"/>
    <w:multiLevelType w:val="multilevel"/>
    <w:tmpl w:val="1BA843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752042E"/>
    <w:multiLevelType w:val="hybridMultilevel"/>
    <w:tmpl w:val="F97817B0"/>
    <w:lvl w:ilvl="0" w:tplc="0419000F">
      <w:start w:val="1"/>
      <w:numFmt w:val="decimal"/>
      <w:lvlText w:val="%1."/>
      <w:lvlJc w:val="left"/>
      <w:pPr>
        <w:ind w:left="720" w:hanging="360"/>
      </w:pPr>
    </w:lvl>
    <w:lvl w:ilvl="1" w:tplc="04190019">
      <w:start w:val="1"/>
      <w:numFmt w:val="decimal"/>
      <w:lvlText w:val="%2)"/>
      <w:lvlJc w:val="left"/>
      <w:pPr>
        <w:ind w:left="1440" w:hanging="360"/>
      </w:pPr>
    </w:lvl>
    <w:lvl w:ilvl="2" w:tplc="8EC22E78">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A90AD3"/>
    <w:multiLevelType w:val="hybridMultilevel"/>
    <w:tmpl w:val="F2FE7A72"/>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9">
    <w:nsid w:val="701D6A6B"/>
    <w:multiLevelType w:val="hybridMultilevel"/>
    <w:tmpl w:val="D61C9542"/>
    <w:lvl w:ilvl="0" w:tplc="79925FF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065191A"/>
    <w:multiLevelType w:val="hybridMultilevel"/>
    <w:tmpl w:val="4B80D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0AA09A7"/>
    <w:multiLevelType w:val="hybridMultilevel"/>
    <w:tmpl w:val="E3247BFA"/>
    <w:lvl w:ilvl="0" w:tplc="DB82B98C">
      <w:start w:val="14"/>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111752A"/>
    <w:multiLevelType w:val="multilevel"/>
    <w:tmpl w:val="FFB8C5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3)"/>
      <w:lvlJc w:val="left"/>
      <w:pPr>
        <w:ind w:left="2160" w:hanging="720"/>
      </w:pPr>
      <w:rPr>
        <w:rFonts w:hint="default"/>
        <w:b w:val="0"/>
        <w:bCs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6BB2408"/>
    <w:multiLevelType w:val="multilevel"/>
    <w:tmpl w:val="46908A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3."/>
      <w:lvlJc w:val="left"/>
      <w:pPr>
        <w:ind w:left="720" w:hanging="720"/>
      </w:pPr>
      <w:rPr>
        <w:rFonts w:hint="default"/>
        <w:b w:val="0"/>
        <w:bCs w:val="0"/>
        <w:strike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CB039C2"/>
    <w:multiLevelType w:val="hybridMultilevel"/>
    <w:tmpl w:val="FDA8BBA0"/>
    <w:lvl w:ilvl="0" w:tplc="DC06622C">
      <w:start w:val="1"/>
      <w:numFmt w:val="bullet"/>
      <w:lvlText w:val=""/>
      <w:lvlJc w:val="left"/>
      <w:pPr>
        <w:ind w:left="2400" w:hanging="960"/>
      </w:pPr>
      <w:rPr>
        <w:rFonts w:ascii="Symbol" w:hAnsi="Symbol" w:cs="Symbol" w:hint="default"/>
      </w:rPr>
    </w:lvl>
    <w:lvl w:ilvl="1" w:tplc="04190003">
      <w:start w:val="1"/>
      <w:numFmt w:val="lowerLetter"/>
      <w:lvlText w:val="%2."/>
      <w:lvlJc w:val="left"/>
      <w:pPr>
        <w:ind w:left="2160" w:hanging="360"/>
      </w:pPr>
    </w:lvl>
    <w:lvl w:ilvl="2" w:tplc="04190005">
      <w:start w:val="1"/>
      <w:numFmt w:val="lowerRoman"/>
      <w:lvlText w:val="%3."/>
      <w:lvlJc w:val="right"/>
      <w:pPr>
        <w:ind w:left="2880" w:hanging="180"/>
      </w:pPr>
    </w:lvl>
    <w:lvl w:ilvl="3" w:tplc="04190001">
      <w:start w:val="1"/>
      <w:numFmt w:val="decimal"/>
      <w:lvlText w:val="%4."/>
      <w:lvlJc w:val="left"/>
      <w:pPr>
        <w:ind w:left="3600" w:hanging="360"/>
      </w:pPr>
    </w:lvl>
    <w:lvl w:ilvl="4" w:tplc="04190003">
      <w:start w:val="1"/>
      <w:numFmt w:val="lowerLetter"/>
      <w:lvlText w:val="%5."/>
      <w:lvlJc w:val="left"/>
      <w:pPr>
        <w:ind w:left="4320" w:hanging="360"/>
      </w:pPr>
    </w:lvl>
    <w:lvl w:ilvl="5" w:tplc="04190005">
      <w:start w:val="1"/>
      <w:numFmt w:val="lowerRoman"/>
      <w:lvlText w:val="%6."/>
      <w:lvlJc w:val="right"/>
      <w:pPr>
        <w:ind w:left="5040" w:hanging="180"/>
      </w:pPr>
    </w:lvl>
    <w:lvl w:ilvl="6" w:tplc="04190001">
      <w:start w:val="1"/>
      <w:numFmt w:val="decimal"/>
      <w:lvlText w:val="%7."/>
      <w:lvlJc w:val="left"/>
      <w:pPr>
        <w:ind w:left="5760" w:hanging="360"/>
      </w:pPr>
    </w:lvl>
    <w:lvl w:ilvl="7" w:tplc="04190003">
      <w:start w:val="1"/>
      <w:numFmt w:val="lowerLetter"/>
      <w:lvlText w:val="%8."/>
      <w:lvlJc w:val="left"/>
      <w:pPr>
        <w:ind w:left="6480" w:hanging="360"/>
      </w:pPr>
    </w:lvl>
    <w:lvl w:ilvl="8" w:tplc="04190005">
      <w:start w:val="1"/>
      <w:numFmt w:val="lowerRoman"/>
      <w:lvlText w:val="%9."/>
      <w:lvlJc w:val="right"/>
      <w:pPr>
        <w:ind w:left="7200" w:hanging="180"/>
      </w:pPr>
    </w:lvl>
  </w:abstractNum>
  <w:num w:numId="1">
    <w:abstractNumId w:val="22"/>
  </w:num>
  <w:num w:numId="2">
    <w:abstractNumId w:val="17"/>
  </w:num>
  <w:num w:numId="3">
    <w:abstractNumId w:val="28"/>
  </w:num>
  <w:num w:numId="4">
    <w:abstractNumId w:val="6"/>
  </w:num>
  <w:num w:numId="5">
    <w:abstractNumId w:val="16"/>
  </w:num>
  <w:num w:numId="6">
    <w:abstractNumId w:val="24"/>
  </w:num>
  <w:num w:numId="7">
    <w:abstractNumId w:val="7"/>
  </w:num>
  <w:num w:numId="8">
    <w:abstractNumId w:val="32"/>
  </w:num>
  <w:num w:numId="9">
    <w:abstractNumId w:val="33"/>
  </w:num>
  <w:num w:numId="10">
    <w:abstractNumId w:val="8"/>
  </w:num>
  <w:num w:numId="11">
    <w:abstractNumId w:val="26"/>
  </w:num>
  <w:num w:numId="12">
    <w:abstractNumId w:val="34"/>
  </w:num>
  <w:num w:numId="13">
    <w:abstractNumId w:val="10"/>
  </w:num>
  <w:num w:numId="14">
    <w:abstractNumId w:val="23"/>
  </w:num>
  <w:num w:numId="15">
    <w:abstractNumId w:val="4"/>
  </w:num>
  <w:num w:numId="16">
    <w:abstractNumId w:val="29"/>
  </w:num>
  <w:num w:numId="17">
    <w:abstractNumId w:val="30"/>
  </w:num>
  <w:num w:numId="18">
    <w:abstractNumId w:val="38"/>
  </w:num>
  <w:num w:numId="19">
    <w:abstractNumId w:val="27"/>
  </w:num>
  <w:num w:numId="20">
    <w:abstractNumId w:val="44"/>
  </w:num>
  <w:num w:numId="21">
    <w:abstractNumId w:val="42"/>
  </w:num>
  <w:num w:numId="22">
    <w:abstractNumId w:val="12"/>
  </w:num>
  <w:num w:numId="23">
    <w:abstractNumId w:val="1"/>
  </w:num>
  <w:num w:numId="24">
    <w:abstractNumId w:val="20"/>
  </w:num>
  <w:num w:numId="25">
    <w:abstractNumId w:val="15"/>
  </w:num>
  <w:num w:numId="26">
    <w:abstractNumId w:val="5"/>
  </w:num>
  <w:num w:numId="27">
    <w:abstractNumId w:val="31"/>
  </w:num>
  <w:num w:numId="28">
    <w:abstractNumId w:val="2"/>
  </w:num>
  <w:num w:numId="29">
    <w:abstractNumId w:val="9"/>
  </w:num>
  <w:num w:numId="30">
    <w:abstractNumId w:val="3"/>
  </w:num>
  <w:num w:numId="31">
    <w:abstractNumId w:val="37"/>
  </w:num>
  <w:num w:numId="32">
    <w:abstractNumId w:val="13"/>
  </w:num>
  <w:num w:numId="33">
    <w:abstractNumId w:val="0"/>
  </w:num>
  <w:num w:numId="34">
    <w:abstractNumId w:val="39"/>
  </w:num>
  <w:num w:numId="35">
    <w:abstractNumId w:val="36"/>
  </w:num>
  <w:num w:numId="36">
    <w:abstractNumId w:val="40"/>
  </w:num>
  <w:num w:numId="37">
    <w:abstractNumId w:val="21"/>
  </w:num>
  <w:num w:numId="38">
    <w:abstractNumId w:val="14"/>
  </w:num>
  <w:num w:numId="39">
    <w:abstractNumId w:val="35"/>
  </w:num>
  <w:num w:numId="40">
    <w:abstractNumId w:val="25"/>
  </w:num>
  <w:num w:numId="41">
    <w:abstractNumId w:val="11"/>
  </w:num>
  <w:num w:numId="42">
    <w:abstractNumId w:val="19"/>
  </w:num>
  <w:num w:numId="43">
    <w:abstractNumId w:val="41"/>
  </w:num>
  <w:num w:numId="44">
    <w:abstractNumId w:val="18"/>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DEA"/>
    <w:rsid w:val="00004E1B"/>
    <w:rsid w:val="00045FD1"/>
    <w:rsid w:val="00074838"/>
    <w:rsid w:val="000A0902"/>
    <w:rsid w:val="000C13C8"/>
    <w:rsid w:val="001015EF"/>
    <w:rsid w:val="00104AF9"/>
    <w:rsid w:val="00111744"/>
    <w:rsid w:val="00121FCB"/>
    <w:rsid w:val="001223D7"/>
    <w:rsid w:val="00157B44"/>
    <w:rsid w:val="001B34DC"/>
    <w:rsid w:val="001E7BF8"/>
    <w:rsid w:val="001F2AD3"/>
    <w:rsid w:val="00243DDA"/>
    <w:rsid w:val="00263BDC"/>
    <w:rsid w:val="00264504"/>
    <w:rsid w:val="00270E43"/>
    <w:rsid w:val="002863DA"/>
    <w:rsid w:val="002C6DEA"/>
    <w:rsid w:val="002E60E3"/>
    <w:rsid w:val="0033636B"/>
    <w:rsid w:val="00346DFE"/>
    <w:rsid w:val="003713E2"/>
    <w:rsid w:val="003A5E0A"/>
    <w:rsid w:val="003C2E68"/>
    <w:rsid w:val="003E6B0C"/>
    <w:rsid w:val="00400A68"/>
    <w:rsid w:val="004136F3"/>
    <w:rsid w:val="0046705D"/>
    <w:rsid w:val="0047512B"/>
    <w:rsid w:val="00491386"/>
    <w:rsid w:val="004B7C0E"/>
    <w:rsid w:val="004D7768"/>
    <w:rsid w:val="00510DD5"/>
    <w:rsid w:val="00512C32"/>
    <w:rsid w:val="00512C8F"/>
    <w:rsid w:val="00557F22"/>
    <w:rsid w:val="005A198F"/>
    <w:rsid w:val="005B0C80"/>
    <w:rsid w:val="00623464"/>
    <w:rsid w:val="00667DF7"/>
    <w:rsid w:val="00684253"/>
    <w:rsid w:val="006D69C0"/>
    <w:rsid w:val="006F3835"/>
    <w:rsid w:val="0078308C"/>
    <w:rsid w:val="007A5F54"/>
    <w:rsid w:val="007C174C"/>
    <w:rsid w:val="00882F1C"/>
    <w:rsid w:val="008E0620"/>
    <w:rsid w:val="00915D69"/>
    <w:rsid w:val="00950B6A"/>
    <w:rsid w:val="00962D63"/>
    <w:rsid w:val="00996E14"/>
    <w:rsid w:val="009C0A8E"/>
    <w:rsid w:val="009C2450"/>
    <w:rsid w:val="009C3CDA"/>
    <w:rsid w:val="009E3988"/>
    <w:rsid w:val="009F3424"/>
    <w:rsid w:val="00A74D97"/>
    <w:rsid w:val="00AB1BFB"/>
    <w:rsid w:val="00AD3E41"/>
    <w:rsid w:val="00AD56F3"/>
    <w:rsid w:val="00AE573E"/>
    <w:rsid w:val="00AE5F95"/>
    <w:rsid w:val="00B13559"/>
    <w:rsid w:val="00B8279B"/>
    <w:rsid w:val="00B91D88"/>
    <w:rsid w:val="00BD5B60"/>
    <w:rsid w:val="00C116AE"/>
    <w:rsid w:val="00C22D8F"/>
    <w:rsid w:val="00C33010"/>
    <w:rsid w:val="00C33FBC"/>
    <w:rsid w:val="00C70519"/>
    <w:rsid w:val="00C77B27"/>
    <w:rsid w:val="00C83523"/>
    <w:rsid w:val="00C83635"/>
    <w:rsid w:val="00CF1ED1"/>
    <w:rsid w:val="00D44B00"/>
    <w:rsid w:val="00D574F9"/>
    <w:rsid w:val="00DA6732"/>
    <w:rsid w:val="00DA78E9"/>
    <w:rsid w:val="00DB397C"/>
    <w:rsid w:val="00DD23A6"/>
    <w:rsid w:val="00E203B3"/>
    <w:rsid w:val="00E25D18"/>
    <w:rsid w:val="00E30C6C"/>
    <w:rsid w:val="00E928D2"/>
    <w:rsid w:val="00EA65BF"/>
    <w:rsid w:val="00F2023B"/>
    <w:rsid w:val="00F22BC9"/>
    <w:rsid w:val="00F67B0F"/>
    <w:rsid w:val="00F70653"/>
    <w:rsid w:val="00F927C7"/>
    <w:rsid w:val="00F93AC2"/>
    <w:rsid w:val="00F95E76"/>
    <w:rsid w:val="00FB2F28"/>
    <w:rsid w:val="00FC654E"/>
    <w:rsid w:val="00FD7BAB"/>
    <w:rsid w:val="00FE1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D574F9"/>
    <w:pPr>
      <w:spacing w:after="200" w:line="276" w:lineRule="auto"/>
    </w:pPr>
    <w:rPr>
      <w:rFonts w:cs="Calibri"/>
      <w:sz w:val="22"/>
      <w:szCs w:val="22"/>
      <w:lang w:eastAsia="en-US"/>
    </w:rPr>
  </w:style>
  <w:style w:type="paragraph" w:styleId="10">
    <w:name w:val="heading 1"/>
    <w:aliases w:val="Document Header1,H1,Заголовок параграфа (1.),111,Section,Section Heading,level2 hdg"/>
    <w:basedOn w:val="a3"/>
    <w:next w:val="a3"/>
    <w:link w:val="11"/>
    <w:uiPriority w:val="99"/>
    <w:qFormat/>
    <w:rsid w:val="002C6DEA"/>
    <w:pPr>
      <w:keepNext/>
      <w:keepLines/>
      <w:spacing w:before="480" w:after="0"/>
      <w:outlineLvl w:val="0"/>
    </w:pPr>
    <w:rPr>
      <w:rFonts w:ascii="Cambria" w:eastAsia="Times New Roman" w:hAnsi="Cambria" w:cs="Cambria"/>
      <w:b/>
      <w:bCs/>
      <w:color w:val="365F91"/>
      <w:sz w:val="28"/>
      <w:szCs w:val="28"/>
    </w:rPr>
  </w:style>
  <w:style w:type="paragraph" w:styleId="2">
    <w:name w:val="heading 2"/>
    <w:aliases w:val="H2,H2 Знак,Заголовок 21,h2,h21,5,Заголовок пункта (1.1),222,Reset numbering"/>
    <w:basedOn w:val="a3"/>
    <w:next w:val="a3"/>
    <w:link w:val="20"/>
    <w:uiPriority w:val="99"/>
    <w:qFormat/>
    <w:rsid w:val="002C6DEA"/>
    <w:pPr>
      <w:keepNext/>
      <w:spacing w:before="240" w:after="60"/>
      <w:outlineLvl w:val="1"/>
    </w:pPr>
    <w:rPr>
      <w:rFonts w:ascii="Cambria" w:eastAsia="Times New Roman" w:hAnsi="Cambria" w:cs="Cambria"/>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параграфа (1.) Знак,111 Знак,Section Знак,Section Heading Знак,level2 hdg Знак"/>
    <w:basedOn w:val="a4"/>
    <w:link w:val="10"/>
    <w:uiPriority w:val="99"/>
    <w:locked/>
    <w:rsid w:val="002C6DEA"/>
    <w:rPr>
      <w:rFonts w:ascii="Cambria" w:hAnsi="Cambria" w:cs="Cambria"/>
      <w:b/>
      <w:bCs/>
      <w:color w:val="365F91"/>
      <w:sz w:val="28"/>
      <w:szCs w:val="28"/>
    </w:rPr>
  </w:style>
  <w:style w:type="character" w:customStyle="1" w:styleId="20">
    <w:name w:val="Заголовок 2 Знак"/>
    <w:aliases w:val="H2 Знак1,H2 Знак Знак,Заголовок 21 Знак,h2 Знак,h21 Знак,5 Знак,Заголовок пункта (1.1) Знак,222 Знак,Reset numbering Знак"/>
    <w:basedOn w:val="a4"/>
    <w:link w:val="2"/>
    <w:uiPriority w:val="99"/>
    <w:locked/>
    <w:rsid w:val="002C6DEA"/>
    <w:rPr>
      <w:rFonts w:ascii="Cambria" w:hAnsi="Cambria" w:cs="Cambria"/>
      <w:b/>
      <w:bCs/>
      <w:i/>
      <w:iCs/>
      <w:sz w:val="28"/>
      <w:szCs w:val="28"/>
    </w:rPr>
  </w:style>
  <w:style w:type="paragraph" w:styleId="a7">
    <w:name w:val="List Paragraph"/>
    <w:basedOn w:val="a3"/>
    <w:uiPriority w:val="99"/>
    <w:qFormat/>
    <w:rsid w:val="002C6DEA"/>
    <w:pPr>
      <w:ind w:left="720"/>
    </w:pPr>
  </w:style>
  <w:style w:type="paragraph" w:styleId="a8">
    <w:name w:val="No Spacing"/>
    <w:link w:val="a9"/>
    <w:uiPriority w:val="99"/>
    <w:qFormat/>
    <w:rsid w:val="002C6DEA"/>
    <w:pPr>
      <w:spacing w:after="200" w:line="276" w:lineRule="auto"/>
    </w:pPr>
    <w:rPr>
      <w:rFonts w:ascii="Times New Roman" w:hAnsi="Times New Roman"/>
      <w:sz w:val="24"/>
      <w:szCs w:val="24"/>
    </w:rPr>
  </w:style>
  <w:style w:type="paragraph" w:styleId="12">
    <w:name w:val="toc 1"/>
    <w:basedOn w:val="a3"/>
    <w:next w:val="a3"/>
    <w:autoRedefine/>
    <w:uiPriority w:val="99"/>
    <w:semiHidden/>
    <w:rsid w:val="002C6DEA"/>
    <w:pPr>
      <w:tabs>
        <w:tab w:val="left" w:pos="567"/>
        <w:tab w:val="right" w:leader="dot" w:pos="9911"/>
      </w:tabs>
      <w:spacing w:after="0"/>
    </w:pPr>
    <w:rPr>
      <w:rFonts w:ascii="Times New Roman" w:eastAsia="Times New Roman" w:hAnsi="Times New Roman" w:cs="Times New Roman"/>
      <w:b/>
      <w:bCs/>
      <w:noProof/>
      <w:sz w:val="24"/>
      <w:szCs w:val="24"/>
      <w:lang w:eastAsia="ru-RU"/>
    </w:rPr>
  </w:style>
  <w:style w:type="paragraph" w:customStyle="1" w:styleId="m">
    <w:name w:val="m_Список"/>
    <w:basedOn w:val="a3"/>
    <w:uiPriority w:val="99"/>
    <w:rsid w:val="002C6DEA"/>
    <w:pPr>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m0">
    <w:name w:val="m_ПростойТекст"/>
    <w:basedOn w:val="a3"/>
    <w:link w:val="m1"/>
    <w:uiPriority w:val="99"/>
    <w:rsid w:val="002C6DEA"/>
    <w:pPr>
      <w:spacing w:after="0" w:line="240" w:lineRule="auto"/>
      <w:jc w:val="both"/>
    </w:pPr>
    <w:rPr>
      <w:rFonts w:ascii="Times New Roman" w:hAnsi="Times New Roman" w:cs="Times New Roman"/>
      <w:sz w:val="24"/>
      <w:szCs w:val="24"/>
      <w:lang/>
    </w:rPr>
  </w:style>
  <w:style w:type="character" w:customStyle="1" w:styleId="m1">
    <w:name w:val="m_ПростойТекст Знак"/>
    <w:link w:val="m0"/>
    <w:uiPriority w:val="99"/>
    <w:locked/>
    <w:rsid w:val="002C6DEA"/>
    <w:rPr>
      <w:rFonts w:ascii="Times New Roman" w:hAnsi="Times New Roman" w:cs="Times New Roman"/>
      <w:sz w:val="24"/>
      <w:szCs w:val="24"/>
    </w:rPr>
  </w:style>
  <w:style w:type="paragraph" w:customStyle="1" w:styleId="aa">
    <w:name w:val="Прижатый влево"/>
    <w:basedOn w:val="a3"/>
    <w:next w:val="a3"/>
    <w:uiPriority w:val="99"/>
    <w:rsid w:val="002C6DEA"/>
    <w:pPr>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basedOn w:val="a4"/>
    <w:uiPriority w:val="99"/>
    <w:rsid w:val="002C6DEA"/>
    <w:rPr>
      <w:color w:val="0044AA"/>
      <w:u w:val="single"/>
    </w:rPr>
  </w:style>
  <w:style w:type="paragraph" w:styleId="ac">
    <w:name w:val="Body Text Indent"/>
    <w:basedOn w:val="a3"/>
    <w:link w:val="ad"/>
    <w:uiPriority w:val="99"/>
    <w:rsid w:val="002C6DEA"/>
    <w:pPr>
      <w:tabs>
        <w:tab w:val="num" w:pos="360"/>
      </w:tabs>
      <w:spacing w:after="0" w:line="360" w:lineRule="auto"/>
      <w:ind w:left="360" w:hanging="36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4"/>
    <w:link w:val="ac"/>
    <w:uiPriority w:val="99"/>
    <w:locked/>
    <w:rsid w:val="002C6DEA"/>
    <w:rPr>
      <w:rFonts w:ascii="Times New Roman" w:hAnsi="Times New Roman" w:cs="Times New Roman"/>
      <w:sz w:val="24"/>
      <w:szCs w:val="24"/>
    </w:rPr>
  </w:style>
  <w:style w:type="table" w:styleId="ae">
    <w:name w:val="Table Grid"/>
    <w:basedOn w:val="a5"/>
    <w:uiPriority w:val="99"/>
    <w:rsid w:val="002C6DE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3"/>
    <w:link w:val="af0"/>
    <w:uiPriority w:val="99"/>
    <w:rsid w:val="002C6D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4"/>
    <w:link w:val="af"/>
    <w:uiPriority w:val="99"/>
    <w:locked/>
    <w:rsid w:val="002C6DEA"/>
    <w:rPr>
      <w:rFonts w:ascii="Times New Roman" w:hAnsi="Times New Roman" w:cs="Times New Roman"/>
      <w:sz w:val="24"/>
      <w:szCs w:val="24"/>
    </w:rPr>
  </w:style>
  <w:style w:type="paragraph" w:styleId="af1">
    <w:name w:val="footer"/>
    <w:basedOn w:val="a3"/>
    <w:link w:val="af2"/>
    <w:uiPriority w:val="99"/>
    <w:rsid w:val="002C6D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4"/>
    <w:link w:val="af1"/>
    <w:uiPriority w:val="99"/>
    <w:locked/>
    <w:rsid w:val="002C6DEA"/>
    <w:rPr>
      <w:rFonts w:ascii="Times New Roman" w:hAnsi="Times New Roman" w:cs="Times New Roman"/>
      <w:sz w:val="24"/>
      <w:szCs w:val="24"/>
    </w:rPr>
  </w:style>
  <w:style w:type="character" w:customStyle="1" w:styleId="a9">
    <w:name w:val="Без интервала Знак"/>
    <w:link w:val="a8"/>
    <w:uiPriority w:val="99"/>
    <w:locked/>
    <w:rsid w:val="002C6DEA"/>
    <w:rPr>
      <w:rFonts w:ascii="Times New Roman" w:hAnsi="Times New Roman"/>
      <w:sz w:val="24"/>
      <w:szCs w:val="24"/>
      <w:lang w:eastAsia="ru-RU" w:bidi="ar-SA"/>
    </w:rPr>
  </w:style>
  <w:style w:type="paragraph" w:styleId="af3">
    <w:name w:val="Balloon Text"/>
    <w:basedOn w:val="a3"/>
    <w:link w:val="af4"/>
    <w:uiPriority w:val="99"/>
    <w:semiHidden/>
    <w:rsid w:val="002C6DEA"/>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4"/>
    <w:link w:val="af3"/>
    <w:uiPriority w:val="99"/>
    <w:semiHidden/>
    <w:locked/>
    <w:rsid w:val="002C6DEA"/>
    <w:rPr>
      <w:rFonts w:ascii="Tahoma" w:hAnsi="Tahoma" w:cs="Tahoma"/>
      <w:sz w:val="16"/>
      <w:szCs w:val="16"/>
    </w:rPr>
  </w:style>
  <w:style w:type="paragraph" w:customStyle="1" w:styleId="stdar0">
    <w:name w:val="std_ar0"/>
    <w:basedOn w:val="a3"/>
    <w:uiPriority w:val="99"/>
    <w:rsid w:val="002C6DEA"/>
    <w:pPr>
      <w:spacing w:before="100" w:beforeAutospacing="1" w:after="100" w:afterAutospacing="1" w:line="240" w:lineRule="auto"/>
    </w:pPr>
    <w:rPr>
      <w:rFonts w:ascii="Arial" w:eastAsia="Times New Roman" w:hAnsi="Arial" w:cs="Arial"/>
      <w:color w:val="073CB6"/>
      <w:sz w:val="20"/>
      <w:szCs w:val="20"/>
      <w:lang w:eastAsia="ru-RU"/>
    </w:rPr>
  </w:style>
  <w:style w:type="paragraph" w:customStyle="1" w:styleId="af5">
    <w:name w:val="Примечание"/>
    <w:basedOn w:val="a3"/>
    <w:uiPriority w:val="99"/>
    <w:rsid w:val="002C6DEA"/>
    <w:pPr>
      <w:numPr>
        <w:ilvl w:val="1"/>
      </w:numPr>
      <w:spacing w:before="120" w:after="240" w:line="360" w:lineRule="auto"/>
      <w:ind w:left="1701" w:right="567"/>
      <w:jc w:val="both"/>
    </w:pPr>
    <w:rPr>
      <w:rFonts w:ascii="Times New Roman" w:eastAsia="Times New Roman" w:hAnsi="Times New Roman" w:cs="Times New Roman"/>
      <w:spacing w:val="20"/>
      <w:sz w:val="20"/>
      <w:szCs w:val="20"/>
      <w:lang w:eastAsia="ru-RU"/>
    </w:rPr>
  </w:style>
  <w:style w:type="paragraph" w:styleId="af6">
    <w:name w:val="TOC Heading"/>
    <w:basedOn w:val="10"/>
    <w:next w:val="a3"/>
    <w:uiPriority w:val="99"/>
    <w:qFormat/>
    <w:rsid w:val="002C6DEA"/>
    <w:pPr>
      <w:outlineLvl w:val="9"/>
    </w:pPr>
  </w:style>
  <w:style w:type="paragraph" w:styleId="21">
    <w:name w:val="toc 2"/>
    <w:basedOn w:val="a3"/>
    <w:next w:val="a3"/>
    <w:autoRedefine/>
    <w:uiPriority w:val="99"/>
    <w:semiHidden/>
    <w:rsid w:val="002C6DEA"/>
    <w:pPr>
      <w:tabs>
        <w:tab w:val="left" w:pos="1134"/>
        <w:tab w:val="right" w:leader="dot" w:pos="9628"/>
      </w:tabs>
      <w:spacing w:after="0" w:line="240" w:lineRule="auto"/>
      <w:ind w:left="284"/>
    </w:pPr>
    <w:rPr>
      <w:rFonts w:ascii="Times New Roman" w:eastAsia="Times New Roman" w:hAnsi="Times New Roman" w:cs="Times New Roman"/>
      <w:sz w:val="24"/>
      <w:szCs w:val="24"/>
      <w:lang w:eastAsia="ru-RU"/>
    </w:rPr>
  </w:style>
  <w:style w:type="paragraph" w:styleId="3">
    <w:name w:val="toc 3"/>
    <w:basedOn w:val="a3"/>
    <w:next w:val="a3"/>
    <w:autoRedefine/>
    <w:uiPriority w:val="99"/>
    <w:semiHidden/>
    <w:rsid w:val="002C6DEA"/>
    <w:pPr>
      <w:tabs>
        <w:tab w:val="left" w:pos="1701"/>
        <w:tab w:val="right" w:leader="dot" w:pos="9628"/>
      </w:tabs>
      <w:spacing w:after="0" w:line="240" w:lineRule="auto"/>
      <w:ind w:left="567" w:firstLine="284"/>
    </w:pPr>
    <w:rPr>
      <w:rFonts w:ascii="Times New Roman" w:eastAsia="Times New Roman" w:hAnsi="Times New Roman" w:cs="Times New Roman"/>
      <w:noProof/>
      <w:sz w:val="24"/>
      <w:szCs w:val="24"/>
      <w:lang w:eastAsia="ru-RU"/>
    </w:rPr>
  </w:style>
  <w:style w:type="paragraph" w:customStyle="1" w:styleId="03zagolovok2">
    <w:name w:val="03zagolovok2"/>
    <w:basedOn w:val="a3"/>
    <w:uiPriority w:val="99"/>
    <w:rsid w:val="002C6DEA"/>
    <w:pPr>
      <w:spacing w:after="84" w:line="312" w:lineRule="atLeast"/>
    </w:pPr>
    <w:rPr>
      <w:rFonts w:ascii="Tahoma" w:eastAsia="Times New Roman" w:hAnsi="Tahoma" w:cs="Tahoma"/>
      <w:color w:val="333333"/>
      <w:sz w:val="24"/>
      <w:szCs w:val="24"/>
      <w:lang w:eastAsia="ru-RU"/>
    </w:rPr>
  </w:style>
  <w:style w:type="paragraph" w:customStyle="1" w:styleId="a">
    <w:name w:val="Пункт Знак"/>
    <w:basedOn w:val="a3"/>
    <w:uiPriority w:val="99"/>
    <w:rsid w:val="002C6DEA"/>
    <w:pPr>
      <w:numPr>
        <w:ilvl w:val="1"/>
        <w:numId w:val="9"/>
      </w:numPr>
      <w:tabs>
        <w:tab w:val="left" w:pos="851"/>
        <w:tab w:val="left" w:pos="1134"/>
      </w:tabs>
      <w:spacing w:after="0" w:line="360" w:lineRule="auto"/>
      <w:jc w:val="both"/>
    </w:pPr>
    <w:rPr>
      <w:rFonts w:ascii="Times New Roman" w:eastAsia="Times New Roman" w:hAnsi="Times New Roman" w:cs="Times New Roman"/>
      <w:sz w:val="28"/>
      <w:szCs w:val="28"/>
      <w:lang w:eastAsia="ru-RU"/>
    </w:rPr>
  </w:style>
  <w:style w:type="paragraph" w:customStyle="1" w:styleId="a0">
    <w:name w:val="Подпункт"/>
    <w:basedOn w:val="a"/>
    <w:uiPriority w:val="99"/>
    <w:rsid w:val="002C6DEA"/>
    <w:pPr>
      <w:numPr>
        <w:ilvl w:val="2"/>
      </w:numPr>
      <w:tabs>
        <w:tab w:val="clear" w:pos="1134"/>
      </w:tabs>
    </w:pPr>
  </w:style>
  <w:style w:type="paragraph" w:customStyle="1" w:styleId="a1">
    <w:name w:val="Подподпункт"/>
    <w:basedOn w:val="a0"/>
    <w:uiPriority w:val="99"/>
    <w:rsid w:val="002C6DEA"/>
    <w:pPr>
      <w:numPr>
        <w:ilvl w:val="3"/>
      </w:numPr>
      <w:tabs>
        <w:tab w:val="left" w:pos="1134"/>
        <w:tab w:val="left" w:pos="1418"/>
      </w:tabs>
    </w:pPr>
  </w:style>
  <w:style w:type="paragraph" w:customStyle="1" w:styleId="a2">
    <w:name w:val="Подподподпункт"/>
    <w:basedOn w:val="a3"/>
    <w:uiPriority w:val="99"/>
    <w:rsid w:val="002C6DEA"/>
    <w:pPr>
      <w:numPr>
        <w:ilvl w:val="4"/>
        <w:numId w:val="9"/>
      </w:numPr>
      <w:tabs>
        <w:tab w:val="left" w:pos="1134"/>
        <w:tab w:val="left" w:pos="1701"/>
      </w:tabs>
      <w:spacing w:after="0" w:line="360" w:lineRule="auto"/>
      <w:jc w:val="both"/>
    </w:pPr>
    <w:rPr>
      <w:rFonts w:ascii="Times New Roman" w:eastAsia="Times New Roman" w:hAnsi="Times New Roman" w:cs="Times New Roman"/>
      <w:sz w:val="28"/>
      <w:szCs w:val="28"/>
      <w:lang w:eastAsia="ru-RU"/>
    </w:rPr>
  </w:style>
  <w:style w:type="paragraph" w:customStyle="1" w:styleId="1">
    <w:name w:val="Пункт1"/>
    <w:basedOn w:val="a3"/>
    <w:uiPriority w:val="99"/>
    <w:rsid w:val="002C6DEA"/>
    <w:pPr>
      <w:numPr>
        <w:numId w:val="9"/>
      </w:numPr>
      <w:spacing w:before="240" w:after="0" w:line="360" w:lineRule="auto"/>
      <w:jc w:val="center"/>
    </w:pPr>
    <w:rPr>
      <w:rFonts w:ascii="Arial" w:eastAsia="Times New Roman" w:hAnsi="Arial" w:cs="Arial"/>
      <w:b/>
      <w:bCs/>
      <w:sz w:val="28"/>
      <w:szCs w:val="28"/>
      <w:lang w:eastAsia="ru-RU"/>
    </w:rPr>
  </w:style>
  <w:style w:type="paragraph" w:customStyle="1" w:styleId="ConsPlusNonformat">
    <w:name w:val="ConsPlusNonformat"/>
    <w:uiPriority w:val="99"/>
    <w:rsid w:val="002C6DEA"/>
    <w:pPr>
      <w:autoSpaceDE w:val="0"/>
      <w:autoSpaceDN w:val="0"/>
      <w:adjustRightInd w:val="0"/>
    </w:pPr>
    <w:rPr>
      <w:rFonts w:ascii="Courier New" w:hAnsi="Courier New" w:cs="Courier New"/>
    </w:rPr>
  </w:style>
  <w:style w:type="paragraph" w:customStyle="1" w:styleId="af7">
    <w:name w:val="Таблица текст"/>
    <w:basedOn w:val="a3"/>
    <w:uiPriority w:val="99"/>
    <w:rsid w:val="002C6DEA"/>
    <w:pPr>
      <w:snapToGrid w:val="0"/>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8">
    <w:name w:val="Пункт"/>
    <w:basedOn w:val="a3"/>
    <w:uiPriority w:val="99"/>
    <w:rsid w:val="002C6DEA"/>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customStyle="1" w:styleId="110">
    <w:name w:val="заголовок 11"/>
    <w:basedOn w:val="a3"/>
    <w:next w:val="a3"/>
    <w:uiPriority w:val="99"/>
    <w:rsid w:val="002C6DEA"/>
    <w:pPr>
      <w:keepNext/>
      <w:tabs>
        <w:tab w:val="num" w:pos="1854"/>
      </w:tabs>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EA65BF"/>
    <w:pPr>
      <w:widowControl w:val="0"/>
      <w:suppressAutoHyphens/>
      <w:autoSpaceDN w:val="0"/>
      <w:ind w:firstLine="720"/>
      <w:textAlignment w:val="baseline"/>
    </w:pPr>
    <w:rPr>
      <w:rFonts w:ascii="Arial" w:hAnsi="Arial" w:cs="Arial"/>
      <w:kern w:val="3"/>
    </w:rPr>
  </w:style>
  <w:style w:type="paragraph" w:styleId="af9">
    <w:name w:val="Normal (Web)"/>
    <w:basedOn w:val="a3"/>
    <w:uiPriority w:val="99"/>
    <w:rsid w:val="00E25D18"/>
    <w:pPr>
      <w:spacing w:after="150" w:line="240" w:lineRule="auto"/>
    </w:pPr>
    <w:rPr>
      <w:sz w:val="24"/>
      <w:szCs w:val="24"/>
      <w:lang w:eastAsia="ru-RU"/>
    </w:rPr>
  </w:style>
  <w:style w:type="paragraph" w:customStyle="1" w:styleId="Oaeno">
    <w:name w:val="Oaeno"/>
    <w:basedOn w:val="a3"/>
    <w:uiPriority w:val="99"/>
    <w:rsid w:val="00FC654E"/>
    <w:pPr>
      <w:spacing w:after="0" w:line="240" w:lineRule="auto"/>
    </w:pPr>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hyperlink" Target="garantF1://890941.18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5024.1" TargetMode="External"/><Relationship Id="rId12" Type="http://schemas.openxmlformats.org/officeDocument/2006/relationships/hyperlink" Target="consultantplus://offline/main?base=LAW;n=109344;fld=134;dst=100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1829" TargetMode="External"/><Relationship Id="rId5" Type="http://schemas.openxmlformats.org/officeDocument/2006/relationships/footnotes" Target="footnotes.xml"/><Relationship Id="rId15" Type="http://schemas.openxmlformats.org/officeDocument/2006/relationships/hyperlink" Target="consultantplus://offline/main?base=LAW;n=98879;fld=134;dst=100009" TargetMode="External"/><Relationship Id="rId10" Type="http://schemas.openxmlformats.org/officeDocument/2006/relationships/hyperlink" Target="garantF1://890941.1829" TargetMode="External"/><Relationship Id="rId4" Type="http://schemas.openxmlformats.org/officeDocument/2006/relationships/webSettings" Target="webSettings.xml"/><Relationship Id="rId9" Type="http://schemas.openxmlformats.org/officeDocument/2006/relationships/hyperlink" Target="garantF1://12064283.5"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36</Pages>
  <Words>15632</Words>
  <Characters>89103</Characters>
  <Application>Microsoft Office Word</Application>
  <DocSecurity>0</DocSecurity>
  <Lines>742</Lines>
  <Paragraphs>209</Paragraphs>
  <ScaleCrop>false</ScaleCrop>
  <Company>МУП БГЭС</Company>
  <LinksUpToDate>false</LinksUpToDate>
  <CharactersWithSpaces>104526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subject/>
  <dc:creator>Балавас Ольга Яковлевна</dc:creator>
  <cp:keywords/>
  <dc:description/>
  <cp:lastModifiedBy>XTreme.ws</cp:lastModifiedBy>
  <cp:revision>19</cp:revision>
  <cp:lastPrinted>2014-06-19T10:39:00Z</cp:lastPrinted>
  <dcterms:created xsi:type="dcterms:W3CDTF">2014-06-19T10:25:00Z</dcterms:created>
  <dcterms:modified xsi:type="dcterms:W3CDTF">2014-09-13T04:52:00Z</dcterms:modified>
</cp:coreProperties>
</file>