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2E" w:rsidRPr="000461DC" w:rsidRDefault="000461DC" w:rsidP="0025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61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Извещение об изменении срока проведения аукциона и продлении срока приема заявок на участие в открытом  аукционе </w:t>
      </w:r>
      <w:r w:rsidR="00E45C2E" w:rsidRPr="000461D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E45C2E" w:rsidRPr="000461DC" w:rsidRDefault="00E45C2E" w:rsidP="0025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DC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муниципального имущества</w:t>
      </w:r>
    </w:p>
    <w:p w:rsidR="00116D8F" w:rsidRPr="000461DC" w:rsidRDefault="0025052A" w:rsidP="0025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D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Чекмагушевский район </w:t>
      </w:r>
      <w:r w:rsidR="00E45C2E" w:rsidRPr="000461DC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8F6B33" w:rsidRDefault="008F6B33" w:rsidP="008F6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C2E" w:rsidRDefault="00116D8F" w:rsidP="0025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t>1</w:t>
      </w:r>
      <w:r w:rsidR="00E45C2E" w:rsidRPr="008F6B33">
        <w:rPr>
          <w:rFonts w:ascii="Times New Roman" w:hAnsi="Times New Roman" w:cs="Times New Roman"/>
          <w:sz w:val="28"/>
          <w:szCs w:val="28"/>
        </w:rPr>
        <w:t>.</w:t>
      </w:r>
      <w:r w:rsidR="008F6B33" w:rsidRPr="008F6B33">
        <w:rPr>
          <w:rFonts w:ascii="Times New Roman" w:hAnsi="Times New Roman" w:cs="Times New Roman"/>
          <w:sz w:val="28"/>
          <w:szCs w:val="28"/>
        </w:rPr>
        <w:t>О</w:t>
      </w:r>
      <w:r w:rsidR="00E45C2E" w:rsidRPr="008F6B33">
        <w:rPr>
          <w:rFonts w:ascii="Times New Roman" w:hAnsi="Times New Roman" w:cs="Times New Roman"/>
          <w:sz w:val="28"/>
          <w:szCs w:val="28"/>
        </w:rPr>
        <w:t>рганизатор</w:t>
      </w:r>
      <w:r w:rsidR="008F6B33">
        <w:rPr>
          <w:rFonts w:ascii="Times New Roman" w:hAnsi="Times New Roman" w:cs="Times New Roman"/>
          <w:sz w:val="28"/>
          <w:szCs w:val="28"/>
        </w:rPr>
        <w:t xml:space="preserve"> аукциона</w:t>
      </w:r>
    </w:p>
    <w:p w:rsidR="00E45C2E" w:rsidRPr="0025052A" w:rsidRDefault="0025052A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052A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«Чекмагушэлектросеть» Республики Башкортостан </w:t>
      </w:r>
      <w:r w:rsidR="00E45C2E" w:rsidRPr="0025052A">
        <w:rPr>
          <w:rFonts w:ascii="Times New Roman" w:hAnsi="Times New Roman" w:cs="Times New Roman"/>
          <w:sz w:val="28"/>
          <w:szCs w:val="28"/>
        </w:rPr>
        <w:t>(далее – Организатор аукциона)</w:t>
      </w:r>
    </w:p>
    <w:p w:rsidR="0025052A" w:rsidRDefault="00E45C2E" w:rsidP="0025052A">
      <w:pPr>
        <w:spacing w:after="0" w:line="240" w:lineRule="auto"/>
        <w:ind w:firstLine="709"/>
        <w:jc w:val="both"/>
        <w:rPr>
          <w:sz w:val="28"/>
          <w:szCs w:val="28"/>
        </w:rPr>
      </w:pPr>
      <w:r w:rsidRPr="0025052A">
        <w:rPr>
          <w:rFonts w:ascii="Times New Roman" w:hAnsi="Times New Roman" w:cs="Times New Roman"/>
          <w:sz w:val="28"/>
          <w:szCs w:val="28"/>
        </w:rPr>
        <w:t>М</w:t>
      </w:r>
      <w:r w:rsidR="00116D8F" w:rsidRPr="0025052A">
        <w:rPr>
          <w:rFonts w:ascii="Times New Roman" w:hAnsi="Times New Roman" w:cs="Times New Roman"/>
          <w:sz w:val="28"/>
          <w:szCs w:val="28"/>
        </w:rPr>
        <w:t>есто нахождения, почтовый адрес</w:t>
      </w:r>
      <w:r w:rsidRPr="008F6B33">
        <w:rPr>
          <w:rFonts w:ascii="Times New Roman" w:hAnsi="Times New Roman" w:cs="Times New Roman"/>
          <w:sz w:val="28"/>
          <w:szCs w:val="28"/>
        </w:rPr>
        <w:t xml:space="preserve">: Республика </w:t>
      </w:r>
      <w:r w:rsidRPr="0025052A">
        <w:rPr>
          <w:rFonts w:ascii="Times New Roman" w:hAnsi="Times New Roman" w:cs="Times New Roman"/>
          <w:sz w:val="28"/>
          <w:szCs w:val="28"/>
        </w:rPr>
        <w:t xml:space="preserve">Башкортостан, </w:t>
      </w:r>
      <w:r w:rsidR="0025052A" w:rsidRPr="0025052A">
        <w:rPr>
          <w:rFonts w:ascii="Times New Roman" w:hAnsi="Times New Roman" w:cs="Times New Roman"/>
          <w:sz w:val="28"/>
          <w:szCs w:val="28"/>
        </w:rPr>
        <w:t xml:space="preserve">с. Чекмагуш, </w:t>
      </w:r>
      <w:r w:rsidR="0025052A">
        <w:rPr>
          <w:rFonts w:ascii="Times New Roman" w:hAnsi="Times New Roman" w:cs="Times New Roman"/>
          <w:sz w:val="28"/>
          <w:szCs w:val="28"/>
        </w:rPr>
        <w:t xml:space="preserve">                 у</w:t>
      </w:r>
      <w:r w:rsidR="0025052A" w:rsidRPr="0025052A">
        <w:rPr>
          <w:rFonts w:ascii="Times New Roman" w:hAnsi="Times New Roman" w:cs="Times New Roman"/>
          <w:sz w:val="28"/>
          <w:szCs w:val="28"/>
        </w:rPr>
        <w:t xml:space="preserve">л. Социалистическая, д. 37А </w:t>
      </w:r>
    </w:p>
    <w:p w:rsidR="00116D8F" w:rsidRPr="008F6B33" w:rsidRDefault="00E45C2E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t>А</w:t>
      </w:r>
      <w:r w:rsidR="00116D8F" w:rsidRPr="008F6B33">
        <w:rPr>
          <w:rFonts w:ascii="Times New Roman" w:hAnsi="Times New Roman" w:cs="Times New Roman"/>
          <w:sz w:val="28"/>
          <w:szCs w:val="28"/>
        </w:rPr>
        <w:t>дрес электронной почты и номер контактного телефона организатора аукциона</w:t>
      </w:r>
    </w:p>
    <w:p w:rsidR="0025052A" w:rsidRPr="0025052A" w:rsidRDefault="00755CDA" w:rsidP="00250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5052A" w:rsidRPr="0025052A">
          <w:rPr>
            <w:rFonts w:ascii="Times New Roman" w:hAnsi="Times New Roman" w:cs="Times New Roman"/>
            <w:sz w:val="28"/>
            <w:szCs w:val="28"/>
          </w:rPr>
          <w:t>chekmelectrocet80@mail.ru</w:t>
        </w:r>
      </w:hyperlink>
    </w:p>
    <w:p w:rsidR="0025052A" w:rsidRPr="0025052A" w:rsidRDefault="00E45C2E" w:rsidP="0025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52A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Pr="0025052A">
        <w:rPr>
          <w:rFonts w:ascii="Times New Roman" w:hAnsi="Times New Roman" w:cs="Times New Roman"/>
          <w:sz w:val="28"/>
          <w:szCs w:val="28"/>
        </w:rPr>
        <w:tab/>
      </w:r>
      <w:r w:rsidR="0025052A" w:rsidRPr="0025052A">
        <w:rPr>
          <w:rStyle w:val="FontStyle30"/>
          <w:sz w:val="28"/>
          <w:szCs w:val="28"/>
        </w:rPr>
        <w:t xml:space="preserve">Рахимов Ильдар Ахметгадилович </w:t>
      </w:r>
      <w:r w:rsidR="0025052A" w:rsidRPr="0025052A">
        <w:rPr>
          <w:rFonts w:ascii="Times New Roman" w:hAnsi="Times New Roman" w:cs="Times New Roman"/>
          <w:sz w:val="28"/>
          <w:szCs w:val="28"/>
        </w:rPr>
        <w:t xml:space="preserve">8 (34796) 3-14-49 </w:t>
      </w:r>
    </w:p>
    <w:p w:rsidR="0025052A" w:rsidRDefault="0025052A" w:rsidP="0025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B33" w:rsidRDefault="00116D8F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t>2</w:t>
      </w:r>
      <w:r w:rsidR="0001211F" w:rsidRPr="0025052A">
        <w:rPr>
          <w:rFonts w:ascii="Times New Roman" w:hAnsi="Times New Roman" w:cs="Times New Roman"/>
          <w:sz w:val="28"/>
          <w:szCs w:val="28"/>
        </w:rPr>
        <w:t>.</w:t>
      </w:r>
      <w:r w:rsidR="008F6B33" w:rsidRPr="0025052A">
        <w:rPr>
          <w:rFonts w:ascii="Times New Roman" w:hAnsi="Times New Roman" w:cs="Times New Roman"/>
          <w:sz w:val="28"/>
          <w:szCs w:val="28"/>
        </w:rPr>
        <w:t>Предмет аукциона</w:t>
      </w:r>
    </w:p>
    <w:p w:rsidR="0001211F" w:rsidRDefault="008F6B33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052A">
        <w:rPr>
          <w:rFonts w:ascii="Times New Roman" w:hAnsi="Times New Roman" w:cs="Times New Roman"/>
          <w:sz w:val="28"/>
          <w:szCs w:val="28"/>
        </w:rPr>
        <w:t>П</w:t>
      </w:r>
      <w:r w:rsidR="0001211F" w:rsidRPr="0025052A">
        <w:rPr>
          <w:rFonts w:ascii="Times New Roman" w:hAnsi="Times New Roman" w:cs="Times New Roman"/>
          <w:sz w:val="28"/>
          <w:szCs w:val="28"/>
        </w:rPr>
        <w:t xml:space="preserve">раво аренды муниципального имущества </w:t>
      </w:r>
      <w:r w:rsidR="0025052A" w:rsidRPr="0025052A">
        <w:rPr>
          <w:rFonts w:ascii="Times New Roman" w:hAnsi="Times New Roman" w:cs="Times New Roman"/>
          <w:sz w:val="28"/>
          <w:szCs w:val="28"/>
        </w:rPr>
        <w:t xml:space="preserve">муниципального района Чекмагушевский район </w:t>
      </w:r>
      <w:r w:rsidR="0001211F" w:rsidRPr="0025052A">
        <w:rPr>
          <w:rFonts w:ascii="Times New Roman" w:hAnsi="Times New Roman" w:cs="Times New Roman"/>
          <w:sz w:val="28"/>
          <w:szCs w:val="28"/>
        </w:rPr>
        <w:t>Республики Башкортостан по лотам</w:t>
      </w:r>
      <w:r w:rsidR="00E34BC3" w:rsidRPr="0025052A">
        <w:rPr>
          <w:rFonts w:ascii="Times New Roman" w:hAnsi="Times New Roman" w:cs="Times New Roman"/>
          <w:sz w:val="28"/>
          <w:szCs w:val="28"/>
        </w:rPr>
        <w:t>, ук</w:t>
      </w:r>
      <w:r w:rsidR="00672451" w:rsidRPr="0025052A">
        <w:rPr>
          <w:rFonts w:ascii="Times New Roman" w:hAnsi="Times New Roman" w:cs="Times New Roman"/>
          <w:sz w:val="28"/>
          <w:szCs w:val="28"/>
        </w:rPr>
        <w:t>азанным в п</w:t>
      </w:r>
      <w:r w:rsidR="00E34BC3" w:rsidRPr="0025052A">
        <w:rPr>
          <w:rFonts w:ascii="Times New Roman" w:hAnsi="Times New Roman" w:cs="Times New Roman"/>
          <w:sz w:val="28"/>
          <w:szCs w:val="28"/>
        </w:rPr>
        <w:t>риложении № 1</w:t>
      </w:r>
      <w:r w:rsidR="0025052A" w:rsidRPr="0025052A">
        <w:rPr>
          <w:rFonts w:ascii="Times New Roman" w:hAnsi="Times New Roman" w:cs="Times New Roman"/>
          <w:sz w:val="28"/>
          <w:szCs w:val="28"/>
        </w:rPr>
        <w:t>, №2</w:t>
      </w:r>
      <w:r w:rsidR="00E34BC3" w:rsidRPr="0025052A">
        <w:rPr>
          <w:rFonts w:ascii="Times New Roman" w:hAnsi="Times New Roman" w:cs="Times New Roman"/>
          <w:sz w:val="28"/>
          <w:szCs w:val="28"/>
        </w:rPr>
        <w:t xml:space="preserve"> к </w:t>
      </w:r>
      <w:r w:rsidR="00590935" w:rsidRPr="0025052A">
        <w:rPr>
          <w:rFonts w:ascii="Times New Roman" w:hAnsi="Times New Roman" w:cs="Times New Roman"/>
          <w:sz w:val="28"/>
          <w:szCs w:val="28"/>
        </w:rPr>
        <w:t>информационному сообщению</w:t>
      </w:r>
      <w:r w:rsidR="00E34BC3" w:rsidRPr="0025052A">
        <w:rPr>
          <w:rFonts w:ascii="Times New Roman" w:hAnsi="Times New Roman" w:cs="Times New Roman"/>
          <w:sz w:val="28"/>
          <w:szCs w:val="28"/>
        </w:rPr>
        <w:t>.</w:t>
      </w:r>
    </w:p>
    <w:p w:rsidR="0025052A" w:rsidRPr="0025052A" w:rsidRDefault="0025052A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6B33" w:rsidRDefault="00672451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052A">
        <w:rPr>
          <w:rFonts w:ascii="Times New Roman" w:hAnsi="Times New Roman" w:cs="Times New Roman"/>
          <w:sz w:val="28"/>
          <w:szCs w:val="28"/>
        </w:rPr>
        <w:t xml:space="preserve">3. </w:t>
      </w:r>
      <w:r w:rsidR="008F6B33" w:rsidRPr="0025052A">
        <w:rPr>
          <w:rFonts w:ascii="Times New Roman" w:hAnsi="Times New Roman" w:cs="Times New Roman"/>
          <w:sz w:val="28"/>
          <w:szCs w:val="28"/>
        </w:rPr>
        <w:t>Место размещения информации об аукционе, дата начала и дата окончания срока подачи заявок на участие в аукционе</w:t>
      </w:r>
    </w:p>
    <w:p w:rsidR="00672451" w:rsidRPr="0025052A" w:rsidRDefault="00241A44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052A">
        <w:rPr>
          <w:rFonts w:ascii="Times New Roman" w:hAnsi="Times New Roman" w:cs="Times New Roman"/>
          <w:sz w:val="28"/>
          <w:szCs w:val="28"/>
        </w:rPr>
        <w:t>Документация</w:t>
      </w:r>
      <w:r w:rsidR="00672451" w:rsidRPr="0025052A">
        <w:rPr>
          <w:rFonts w:ascii="Times New Roman" w:hAnsi="Times New Roman" w:cs="Times New Roman"/>
          <w:sz w:val="28"/>
          <w:szCs w:val="28"/>
        </w:rPr>
        <w:t xml:space="preserve"> об аукционе размещается на сайте www.torgi.gov.ru в сети «Интернет» (далее - на официальном сайте торгов) и на официальном сайте </w:t>
      </w:r>
      <w:r w:rsidR="0025052A">
        <w:rPr>
          <w:rFonts w:ascii="Times New Roman" w:hAnsi="Times New Roman" w:cs="Times New Roman"/>
          <w:sz w:val="28"/>
          <w:szCs w:val="28"/>
        </w:rPr>
        <w:t xml:space="preserve">муниципального района Чекмагушевский район Республики Башкортостан </w:t>
      </w:r>
      <w:r w:rsidR="00672451" w:rsidRPr="0025052A">
        <w:rPr>
          <w:rFonts w:ascii="Times New Roman" w:hAnsi="Times New Roman" w:cs="Times New Roman"/>
          <w:sz w:val="28"/>
          <w:szCs w:val="28"/>
        </w:rPr>
        <w:t xml:space="preserve"> </w:t>
      </w:r>
      <w:r w:rsidR="0025052A" w:rsidRPr="0025052A">
        <w:rPr>
          <w:rFonts w:ascii="Times New Roman" w:hAnsi="Times New Roman" w:cs="Times New Roman"/>
          <w:sz w:val="28"/>
          <w:szCs w:val="28"/>
        </w:rPr>
        <w:t>http</w:t>
      </w:r>
      <w:r w:rsidR="0025052A">
        <w:rPr>
          <w:rFonts w:ascii="Times New Roman" w:hAnsi="Times New Roman" w:cs="Times New Roman"/>
          <w:sz w:val="28"/>
          <w:szCs w:val="28"/>
        </w:rPr>
        <w:t>s://chekmagush.bashkortostan.ru</w:t>
      </w:r>
      <w:r w:rsidR="00672451" w:rsidRPr="0025052A">
        <w:rPr>
          <w:rFonts w:ascii="Times New Roman" w:hAnsi="Times New Roman" w:cs="Times New Roman"/>
          <w:sz w:val="28"/>
          <w:szCs w:val="28"/>
        </w:rPr>
        <w:t xml:space="preserve">, на электронной площадке: </w:t>
      </w:r>
      <w:hyperlink r:id="rId7" w:history="1">
        <w:r w:rsidR="00672451" w:rsidRPr="002505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www.roseltorg.ru</w:t>
        </w:r>
      </w:hyperlink>
      <w:r w:rsidR="00672451" w:rsidRPr="0025052A">
        <w:rPr>
          <w:rFonts w:ascii="Times New Roman" w:hAnsi="Times New Roman" w:cs="Times New Roman"/>
          <w:sz w:val="28"/>
          <w:szCs w:val="28"/>
        </w:rPr>
        <w:t>.</w:t>
      </w:r>
    </w:p>
    <w:p w:rsidR="00672451" w:rsidRPr="008F6B33" w:rsidRDefault="00EC53FA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3FA">
        <w:rPr>
          <w:rFonts w:ascii="Times New Roman" w:hAnsi="Times New Roman" w:cs="Times New Roman"/>
          <w:sz w:val="28"/>
          <w:szCs w:val="28"/>
        </w:rPr>
        <w:t xml:space="preserve">Прием заявок и ознакомление с аукционной документацией осуществляется с </w:t>
      </w:r>
      <w:r w:rsidR="0025052A">
        <w:rPr>
          <w:rFonts w:ascii="Times New Roman" w:hAnsi="Times New Roman" w:cs="Times New Roman"/>
          <w:sz w:val="28"/>
          <w:szCs w:val="28"/>
        </w:rPr>
        <w:t>09</w:t>
      </w:r>
      <w:r w:rsidRPr="00EC53FA">
        <w:rPr>
          <w:rFonts w:ascii="Times New Roman" w:hAnsi="Times New Roman" w:cs="Times New Roman"/>
          <w:sz w:val="28"/>
          <w:szCs w:val="28"/>
        </w:rPr>
        <w:t xml:space="preserve"> час. 00 мин. </w:t>
      </w:r>
      <w:r w:rsidR="0025052A">
        <w:rPr>
          <w:rFonts w:ascii="Times New Roman" w:hAnsi="Times New Roman" w:cs="Times New Roman"/>
          <w:sz w:val="28"/>
          <w:szCs w:val="28"/>
        </w:rPr>
        <w:t>25.08.2023</w:t>
      </w:r>
      <w:r w:rsidRPr="00EC53FA">
        <w:rPr>
          <w:rFonts w:ascii="Times New Roman" w:hAnsi="Times New Roman" w:cs="Times New Roman"/>
          <w:sz w:val="28"/>
          <w:szCs w:val="28"/>
        </w:rPr>
        <w:t xml:space="preserve"> на электронной площадке roseltorg.ru</w:t>
      </w:r>
      <w:r w:rsidR="00672451" w:rsidRPr="008F6B33">
        <w:rPr>
          <w:rFonts w:ascii="Times New Roman" w:hAnsi="Times New Roman" w:cs="Times New Roman"/>
          <w:sz w:val="28"/>
          <w:szCs w:val="28"/>
        </w:rPr>
        <w:t>.</w:t>
      </w:r>
    </w:p>
    <w:p w:rsidR="00672451" w:rsidRDefault="00EC53FA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052A">
        <w:rPr>
          <w:rFonts w:ascii="Times New Roman" w:hAnsi="Times New Roman" w:cs="Times New Roman"/>
          <w:sz w:val="28"/>
          <w:szCs w:val="28"/>
        </w:rPr>
        <w:t xml:space="preserve">Окончание приема заявок: </w:t>
      </w:r>
      <w:r w:rsidR="0025052A" w:rsidRPr="0025052A">
        <w:rPr>
          <w:rFonts w:ascii="Times New Roman" w:hAnsi="Times New Roman" w:cs="Times New Roman"/>
          <w:sz w:val="28"/>
          <w:szCs w:val="28"/>
        </w:rPr>
        <w:t>12</w:t>
      </w:r>
      <w:r w:rsidRPr="0025052A">
        <w:rPr>
          <w:rFonts w:ascii="Times New Roman" w:hAnsi="Times New Roman" w:cs="Times New Roman"/>
          <w:sz w:val="28"/>
          <w:szCs w:val="28"/>
        </w:rPr>
        <w:t xml:space="preserve"> час. 00 мин. </w:t>
      </w:r>
      <w:r w:rsidR="000461DC">
        <w:rPr>
          <w:rFonts w:ascii="Times New Roman" w:hAnsi="Times New Roman" w:cs="Times New Roman"/>
          <w:sz w:val="28"/>
          <w:szCs w:val="28"/>
        </w:rPr>
        <w:t>29</w:t>
      </w:r>
      <w:r w:rsidR="0025052A" w:rsidRPr="0025052A">
        <w:rPr>
          <w:rFonts w:ascii="Times New Roman" w:hAnsi="Times New Roman" w:cs="Times New Roman"/>
          <w:sz w:val="28"/>
          <w:szCs w:val="28"/>
        </w:rPr>
        <w:t>.09.2023</w:t>
      </w:r>
      <w:r w:rsidR="00672451" w:rsidRPr="0025052A">
        <w:rPr>
          <w:rFonts w:ascii="Times New Roman" w:hAnsi="Times New Roman" w:cs="Times New Roman"/>
          <w:sz w:val="28"/>
          <w:szCs w:val="28"/>
        </w:rPr>
        <w:t xml:space="preserve"> Дата начала рассмотрения заявок на участие </w:t>
      </w:r>
      <w:r w:rsidRPr="0025052A">
        <w:rPr>
          <w:rFonts w:ascii="Times New Roman" w:hAnsi="Times New Roman" w:cs="Times New Roman"/>
          <w:sz w:val="28"/>
          <w:szCs w:val="28"/>
        </w:rPr>
        <w:t xml:space="preserve">в аукционе: </w:t>
      </w:r>
      <w:r w:rsidR="0025052A" w:rsidRPr="0025052A">
        <w:rPr>
          <w:rFonts w:ascii="Times New Roman" w:hAnsi="Times New Roman" w:cs="Times New Roman"/>
          <w:sz w:val="28"/>
          <w:szCs w:val="28"/>
        </w:rPr>
        <w:t>12</w:t>
      </w:r>
      <w:r w:rsidRPr="0025052A">
        <w:rPr>
          <w:rFonts w:ascii="Times New Roman" w:hAnsi="Times New Roman" w:cs="Times New Roman"/>
          <w:sz w:val="28"/>
          <w:szCs w:val="28"/>
        </w:rPr>
        <w:t xml:space="preserve"> час. 00 мин. </w:t>
      </w:r>
      <w:r w:rsidR="000461DC">
        <w:rPr>
          <w:rFonts w:ascii="Times New Roman" w:hAnsi="Times New Roman" w:cs="Times New Roman"/>
          <w:sz w:val="28"/>
          <w:szCs w:val="28"/>
        </w:rPr>
        <w:t>29</w:t>
      </w:r>
      <w:r w:rsidR="0025052A" w:rsidRPr="0025052A">
        <w:rPr>
          <w:rFonts w:ascii="Times New Roman" w:hAnsi="Times New Roman" w:cs="Times New Roman"/>
          <w:sz w:val="28"/>
          <w:szCs w:val="28"/>
        </w:rPr>
        <w:t>.09.2023</w:t>
      </w:r>
      <w:r w:rsidR="00672451" w:rsidRPr="0025052A">
        <w:rPr>
          <w:rFonts w:ascii="Times New Roman" w:hAnsi="Times New Roman" w:cs="Times New Roman"/>
          <w:sz w:val="28"/>
          <w:szCs w:val="28"/>
        </w:rPr>
        <w:t>.</w:t>
      </w:r>
    </w:p>
    <w:p w:rsidR="0025052A" w:rsidRDefault="0025052A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459F" w:rsidRPr="007D459F" w:rsidRDefault="007D459F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D459F">
        <w:rPr>
          <w:rFonts w:ascii="Times New Roman" w:hAnsi="Times New Roman" w:cs="Times New Roman"/>
          <w:sz w:val="28"/>
          <w:szCs w:val="28"/>
        </w:rPr>
        <w:t>Дата проведения аукциона в электронной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459F">
        <w:rPr>
          <w:rFonts w:ascii="Times New Roman" w:hAnsi="Times New Roman" w:cs="Times New Roman"/>
          <w:sz w:val="28"/>
          <w:szCs w:val="28"/>
        </w:rPr>
        <w:t xml:space="preserve">: </w:t>
      </w:r>
      <w:r w:rsidR="000461DC">
        <w:rPr>
          <w:rFonts w:ascii="Times New Roman" w:hAnsi="Times New Roman" w:cs="Times New Roman"/>
          <w:sz w:val="28"/>
          <w:szCs w:val="28"/>
        </w:rPr>
        <w:t xml:space="preserve">03 октября </w:t>
      </w:r>
      <w:r w:rsidRPr="007D459F">
        <w:rPr>
          <w:rFonts w:ascii="Times New Roman" w:hAnsi="Times New Roman" w:cs="Times New Roman"/>
          <w:sz w:val="28"/>
          <w:szCs w:val="28"/>
        </w:rPr>
        <w:t xml:space="preserve"> в 1</w:t>
      </w:r>
      <w:r w:rsidR="0025052A">
        <w:rPr>
          <w:rFonts w:ascii="Times New Roman" w:hAnsi="Times New Roman" w:cs="Times New Roman"/>
          <w:sz w:val="28"/>
          <w:szCs w:val="28"/>
        </w:rPr>
        <w:t>4</w:t>
      </w:r>
      <w:r w:rsidRPr="007D459F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7D459F" w:rsidRDefault="007D459F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59F">
        <w:rPr>
          <w:rFonts w:ascii="Times New Roman" w:hAnsi="Times New Roman" w:cs="Times New Roman"/>
          <w:sz w:val="28"/>
          <w:szCs w:val="28"/>
        </w:rPr>
        <w:t>Место проведения и подведения итогов электронного аукциона: электронная площадки АО «Единая электронная торговая площадка» (https://www.roseltorg.ru/).</w:t>
      </w:r>
    </w:p>
    <w:p w:rsidR="0025052A" w:rsidRDefault="0025052A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6B33" w:rsidRPr="008F6B33" w:rsidRDefault="007D459F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6B33">
        <w:rPr>
          <w:rFonts w:ascii="Times New Roman" w:hAnsi="Times New Roman" w:cs="Times New Roman"/>
          <w:sz w:val="28"/>
          <w:szCs w:val="28"/>
        </w:rPr>
        <w:t>. Т</w:t>
      </w:r>
      <w:r w:rsidR="008F6B33" w:rsidRPr="008F6B33">
        <w:rPr>
          <w:rFonts w:ascii="Times New Roman" w:hAnsi="Times New Roman" w:cs="Times New Roman"/>
          <w:sz w:val="28"/>
          <w:szCs w:val="28"/>
        </w:rPr>
        <w:t>ребование о внесении з</w:t>
      </w:r>
      <w:r w:rsidR="008F6B33">
        <w:rPr>
          <w:rFonts w:ascii="Times New Roman" w:hAnsi="Times New Roman" w:cs="Times New Roman"/>
          <w:sz w:val="28"/>
          <w:szCs w:val="28"/>
        </w:rPr>
        <w:t>адатка, размер задатка</w:t>
      </w:r>
    </w:p>
    <w:p w:rsidR="00672451" w:rsidRDefault="001D3F7B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t>Для участия в аукционе по лотам, указанным в приложении № 1</w:t>
      </w:r>
      <w:r w:rsidR="0025052A">
        <w:rPr>
          <w:rFonts w:ascii="Times New Roman" w:hAnsi="Times New Roman" w:cs="Times New Roman"/>
          <w:sz w:val="28"/>
          <w:szCs w:val="28"/>
        </w:rPr>
        <w:t>,№2</w:t>
      </w:r>
      <w:r w:rsidRPr="008F6B33">
        <w:rPr>
          <w:rFonts w:ascii="Times New Roman" w:hAnsi="Times New Roman" w:cs="Times New Roman"/>
          <w:sz w:val="28"/>
          <w:szCs w:val="28"/>
        </w:rPr>
        <w:t xml:space="preserve"> </w:t>
      </w:r>
      <w:r w:rsidR="00317DAB" w:rsidRPr="008F6B33">
        <w:rPr>
          <w:rFonts w:ascii="Times New Roman" w:hAnsi="Times New Roman" w:cs="Times New Roman"/>
          <w:sz w:val="28"/>
          <w:szCs w:val="28"/>
        </w:rPr>
        <w:t xml:space="preserve">к </w:t>
      </w:r>
      <w:r w:rsidR="00317DAB">
        <w:rPr>
          <w:rFonts w:ascii="Times New Roman" w:hAnsi="Times New Roman" w:cs="Times New Roman"/>
          <w:sz w:val="28"/>
          <w:szCs w:val="28"/>
        </w:rPr>
        <w:t>информационному сообщению</w:t>
      </w:r>
      <w:r w:rsidRPr="008F6B33">
        <w:rPr>
          <w:rFonts w:ascii="Times New Roman" w:hAnsi="Times New Roman" w:cs="Times New Roman"/>
          <w:sz w:val="28"/>
          <w:szCs w:val="28"/>
        </w:rPr>
        <w:t>, заявитель вносит задаток в размере 20 % (двадцати процентов) от начальной цены размера арендной платы в год.</w:t>
      </w:r>
    </w:p>
    <w:p w:rsidR="00241A44" w:rsidRPr="008F6B33" w:rsidRDefault="00241A44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t>Размер задатка указан в приложении № 1</w:t>
      </w:r>
      <w:r w:rsidR="0025052A">
        <w:rPr>
          <w:rFonts w:ascii="Times New Roman" w:hAnsi="Times New Roman" w:cs="Times New Roman"/>
          <w:sz w:val="28"/>
          <w:szCs w:val="28"/>
        </w:rPr>
        <w:t>, №2</w:t>
      </w:r>
      <w:r w:rsidRPr="008F6B3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информационному сообщению</w:t>
      </w:r>
      <w:r w:rsidRPr="008F6B33">
        <w:rPr>
          <w:rFonts w:ascii="Times New Roman" w:hAnsi="Times New Roman" w:cs="Times New Roman"/>
          <w:sz w:val="28"/>
          <w:szCs w:val="28"/>
        </w:rPr>
        <w:t xml:space="preserve"> по каждому лоту отдельно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F7B" w:rsidRPr="008F6B33" w:rsidRDefault="008F6B33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t>С</w:t>
      </w:r>
      <w:r w:rsidR="001D3F7B" w:rsidRPr="008F6B33">
        <w:rPr>
          <w:rFonts w:ascii="Times New Roman" w:hAnsi="Times New Roman" w:cs="Times New Roman"/>
          <w:sz w:val="28"/>
          <w:szCs w:val="28"/>
        </w:rPr>
        <w:t>умма задатка для участия в аукционе (20 % от начальной цены лота) перечисляется (вносится) в течение срока приема заявок единым платежом на виртуальный счет претендента, открытый при регистрации на электронной площадке.</w:t>
      </w:r>
    </w:p>
    <w:p w:rsidR="001D3F7B" w:rsidRPr="008F6B33" w:rsidRDefault="001D3F7B" w:rsidP="0025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в течение пяти рабочих дней с даты подписания протокола аукциона возвращает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 или с таким участником аукциона.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1D3F7B" w:rsidRPr="008F6B33" w:rsidRDefault="001D3F7B" w:rsidP="0025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t>В случае если было установлено требование о внесении задатка, задаток победителя аукциона, представившим единственную заявку, засчитывается в счет исполнения обязательств по договору. Сумма, превышающая исполнение обязательств по договору, возвращается победителю аукциона в течение пяти рабочих дней с даты заключения с ним договора.</w:t>
      </w:r>
    </w:p>
    <w:p w:rsidR="0025052A" w:rsidRDefault="0025052A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6B33" w:rsidRDefault="007D459F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3F7B" w:rsidRPr="008F6B33">
        <w:rPr>
          <w:rFonts w:ascii="Times New Roman" w:hAnsi="Times New Roman" w:cs="Times New Roman"/>
          <w:sz w:val="28"/>
          <w:szCs w:val="28"/>
        </w:rPr>
        <w:t xml:space="preserve">. </w:t>
      </w:r>
      <w:r w:rsidR="008F6B33">
        <w:rPr>
          <w:rFonts w:ascii="Times New Roman" w:hAnsi="Times New Roman" w:cs="Times New Roman"/>
          <w:sz w:val="28"/>
          <w:szCs w:val="28"/>
        </w:rPr>
        <w:t>О</w:t>
      </w:r>
      <w:r w:rsidR="008F6B33" w:rsidRPr="008F6B33">
        <w:rPr>
          <w:rFonts w:ascii="Times New Roman" w:hAnsi="Times New Roman" w:cs="Times New Roman"/>
          <w:sz w:val="28"/>
          <w:szCs w:val="28"/>
        </w:rPr>
        <w:t>тказ от проведения аукциона</w:t>
      </w:r>
    </w:p>
    <w:p w:rsidR="001D3F7B" w:rsidRPr="008F6B33" w:rsidRDefault="001D3F7B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t>Организатор аукциона, вправе отказаться от проведения открытого аукциона не позднее, чем за пять дней до даты окончания срока подачи заявок на участие в аукционе.</w:t>
      </w:r>
    </w:p>
    <w:p w:rsidR="001D3F7B" w:rsidRPr="008F6B33" w:rsidRDefault="001D3F7B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t xml:space="preserve">Извещение об отказе от проведения аукциона опубликовывается на официальном сайте Российской Федерации для размещения информации о проведении торгов – www.torgi.gov.ru, на официальном сайте организатора – </w:t>
      </w:r>
      <w:r w:rsidR="0025052A" w:rsidRPr="0025052A">
        <w:rPr>
          <w:rFonts w:ascii="Times New Roman" w:hAnsi="Times New Roman" w:cs="Times New Roman"/>
          <w:sz w:val="28"/>
          <w:szCs w:val="28"/>
        </w:rPr>
        <w:t>http</w:t>
      </w:r>
      <w:r w:rsidR="0025052A">
        <w:rPr>
          <w:rFonts w:ascii="Times New Roman" w:hAnsi="Times New Roman" w:cs="Times New Roman"/>
          <w:sz w:val="28"/>
          <w:szCs w:val="28"/>
        </w:rPr>
        <w:t>s://chekmagush.bashkortostan.ru</w:t>
      </w:r>
      <w:r w:rsidRPr="008F6B33">
        <w:rPr>
          <w:rFonts w:ascii="Times New Roman" w:hAnsi="Times New Roman" w:cs="Times New Roman"/>
          <w:sz w:val="28"/>
          <w:szCs w:val="28"/>
        </w:rPr>
        <w:t xml:space="preserve">,  на электронной площадке – www.roseltorg.ru, в течение одного дня с даты принятия решения об отказе от проведения аукциона. </w:t>
      </w:r>
    </w:p>
    <w:p w:rsidR="001D3F7B" w:rsidRPr="008F6B33" w:rsidRDefault="001D3F7B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t>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980138" w:rsidRPr="008F6B33" w:rsidRDefault="001D3F7B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t>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:rsidR="0025052A" w:rsidRDefault="0025052A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6B33" w:rsidRDefault="007D459F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6B33">
        <w:rPr>
          <w:rFonts w:ascii="Times New Roman" w:hAnsi="Times New Roman" w:cs="Times New Roman"/>
          <w:sz w:val="28"/>
          <w:szCs w:val="28"/>
        </w:rPr>
        <w:t>. Требования к участникам аукциона</w:t>
      </w:r>
    </w:p>
    <w:p w:rsidR="00116D8F" w:rsidRPr="008F6B33" w:rsidRDefault="001D3F7B" w:rsidP="00250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B33">
        <w:rPr>
          <w:rFonts w:ascii="Times New Roman" w:hAnsi="Times New Roman" w:cs="Times New Roman"/>
          <w:sz w:val="28"/>
          <w:szCs w:val="28"/>
        </w:rPr>
        <w:t xml:space="preserve">Участником аукциона для лотов №№ </w:t>
      </w:r>
      <w:r w:rsidR="0025052A">
        <w:rPr>
          <w:rFonts w:ascii="Times New Roman" w:hAnsi="Times New Roman" w:cs="Times New Roman"/>
          <w:sz w:val="28"/>
          <w:szCs w:val="28"/>
        </w:rPr>
        <w:t>1,2</w:t>
      </w:r>
      <w:r w:rsidRPr="008F6B33">
        <w:rPr>
          <w:rFonts w:ascii="Times New Roman" w:hAnsi="Times New Roman" w:cs="Times New Roman"/>
          <w:sz w:val="28"/>
          <w:szCs w:val="28"/>
        </w:rPr>
        <w:t xml:space="preserve"> могут являться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</w:r>
      <w:r w:rsidR="0025052A">
        <w:rPr>
          <w:rFonts w:ascii="Times New Roman" w:hAnsi="Times New Roman" w:cs="Times New Roman"/>
          <w:sz w:val="28"/>
          <w:szCs w:val="28"/>
        </w:rPr>
        <w:t>.</w:t>
      </w:r>
    </w:p>
    <w:sectPr w:rsidR="00116D8F" w:rsidRPr="008F6B33" w:rsidSect="0025052A">
      <w:pgSz w:w="11905" w:h="16838"/>
      <w:pgMar w:top="850" w:right="848" w:bottom="568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8F"/>
    <w:rsid w:val="0001211F"/>
    <w:rsid w:val="000461DC"/>
    <w:rsid w:val="00116D8F"/>
    <w:rsid w:val="001D3F7B"/>
    <w:rsid w:val="00241A44"/>
    <w:rsid w:val="0025052A"/>
    <w:rsid w:val="00317DAB"/>
    <w:rsid w:val="00356662"/>
    <w:rsid w:val="003C5279"/>
    <w:rsid w:val="004F2450"/>
    <w:rsid w:val="00590935"/>
    <w:rsid w:val="00646161"/>
    <w:rsid w:val="00650A99"/>
    <w:rsid w:val="00672451"/>
    <w:rsid w:val="006954AE"/>
    <w:rsid w:val="00755CDA"/>
    <w:rsid w:val="007A28AA"/>
    <w:rsid w:val="007D459F"/>
    <w:rsid w:val="008576C8"/>
    <w:rsid w:val="008F6B33"/>
    <w:rsid w:val="00980138"/>
    <w:rsid w:val="00BD4DB4"/>
    <w:rsid w:val="00C05049"/>
    <w:rsid w:val="00C91ED1"/>
    <w:rsid w:val="00E34BC3"/>
    <w:rsid w:val="00E45C2E"/>
    <w:rsid w:val="00EB0E7C"/>
    <w:rsid w:val="00EC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C2E"/>
    <w:rPr>
      <w:color w:val="0563C1" w:themeColor="hyperlink"/>
      <w:u w:val="single"/>
    </w:rPr>
  </w:style>
  <w:style w:type="character" w:customStyle="1" w:styleId="a4">
    <w:name w:val="Основной текст_"/>
    <w:link w:val="2"/>
    <w:rsid w:val="0001211F"/>
    <w:rPr>
      <w:sz w:val="16"/>
      <w:szCs w:val="16"/>
      <w:shd w:val="clear" w:color="auto" w:fill="FFFFFF"/>
    </w:rPr>
  </w:style>
  <w:style w:type="character" w:customStyle="1" w:styleId="20">
    <w:name w:val="Основной текст (2)_"/>
    <w:link w:val="21"/>
    <w:rsid w:val="0001211F"/>
    <w:rPr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4"/>
    <w:rsid w:val="0001211F"/>
    <w:pPr>
      <w:shd w:val="clear" w:color="auto" w:fill="FFFFFF"/>
      <w:spacing w:after="0" w:line="197" w:lineRule="exact"/>
      <w:jc w:val="both"/>
    </w:pPr>
    <w:rPr>
      <w:sz w:val="16"/>
      <w:szCs w:val="16"/>
    </w:rPr>
  </w:style>
  <w:style w:type="paragraph" w:customStyle="1" w:styleId="21">
    <w:name w:val="Основной текст (2)"/>
    <w:basedOn w:val="a"/>
    <w:link w:val="20"/>
    <w:rsid w:val="0001211F"/>
    <w:pPr>
      <w:shd w:val="clear" w:color="auto" w:fill="FFFFFF"/>
      <w:spacing w:after="0" w:line="0" w:lineRule="atLeast"/>
      <w:jc w:val="both"/>
    </w:pPr>
    <w:rPr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1D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F7B"/>
    <w:rPr>
      <w:rFonts w:ascii="Segoe UI" w:hAnsi="Segoe UI" w:cs="Segoe UI"/>
      <w:sz w:val="18"/>
      <w:szCs w:val="18"/>
    </w:rPr>
  </w:style>
  <w:style w:type="character" w:customStyle="1" w:styleId="FontStyle30">
    <w:name w:val="Font Style30"/>
    <w:basedOn w:val="a0"/>
    <w:uiPriority w:val="99"/>
    <w:rsid w:val="0025052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C2E"/>
    <w:rPr>
      <w:color w:val="0563C1" w:themeColor="hyperlink"/>
      <w:u w:val="single"/>
    </w:rPr>
  </w:style>
  <w:style w:type="character" w:customStyle="1" w:styleId="a4">
    <w:name w:val="Основной текст_"/>
    <w:link w:val="2"/>
    <w:rsid w:val="0001211F"/>
    <w:rPr>
      <w:sz w:val="16"/>
      <w:szCs w:val="16"/>
      <w:shd w:val="clear" w:color="auto" w:fill="FFFFFF"/>
    </w:rPr>
  </w:style>
  <w:style w:type="character" w:customStyle="1" w:styleId="20">
    <w:name w:val="Основной текст (2)_"/>
    <w:link w:val="21"/>
    <w:rsid w:val="0001211F"/>
    <w:rPr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4"/>
    <w:rsid w:val="0001211F"/>
    <w:pPr>
      <w:shd w:val="clear" w:color="auto" w:fill="FFFFFF"/>
      <w:spacing w:after="0" w:line="197" w:lineRule="exact"/>
      <w:jc w:val="both"/>
    </w:pPr>
    <w:rPr>
      <w:sz w:val="16"/>
      <w:szCs w:val="16"/>
    </w:rPr>
  </w:style>
  <w:style w:type="paragraph" w:customStyle="1" w:styleId="21">
    <w:name w:val="Основной текст (2)"/>
    <w:basedOn w:val="a"/>
    <w:link w:val="20"/>
    <w:rsid w:val="0001211F"/>
    <w:pPr>
      <w:shd w:val="clear" w:color="auto" w:fill="FFFFFF"/>
      <w:spacing w:after="0" w:line="0" w:lineRule="atLeast"/>
      <w:jc w:val="both"/>
    </w:pPr>
    <w:rPr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1D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F7B"/>
    <w:rPr>
      <w:rFonts w:ascii="Segoe UI" w:hAnsi="Segoe UI" w:cs="Segoe UI"/>
      <w:sz w:val="18"/>
      <w:szCs w:val="18"/>
    </w:rPr>
  </w:style>
  <w:style w:type="character" w:customStyle="1" w:styleId="FontStyle30">
    <w:name w:val="Font Style30"/>
    <w:basedOn w:val="a0"/>
    <w:uiPriority w:val="99"/>
    <w:rsid w:val="0025052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ekmelectrocet8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E307-4A69-4D86-AC3A-74E1F3C4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Флюровна Исянбаева</dc:creator>
  <cp:lastModifiedBy>PK_ra</cp:lastModifiedBy>
  <cp:revision>2</cp:revision>
  <cp:lastPrinted>2021-12-03T12:45:00Z</cp:lastPrinted>
  <dcterms:created xsi:type="dcterms:W3CDTF">2023-09-14T10:25:00Z</dcterms:created>
  <dcterms:modified xsi:type="dcterms:W3CDTF">2023-09-14T10:25:00Z</dcterms:modified>
</cp:coreProperties>
</file>